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A39C">
      <w:pPr>
        <w:tabs>
          <w:tab w:val="left" w:pos="3240"/>
        </w:tabs>
        <w:snapToGrid w:val="0"/>
        <w:spacing w:line="500" w:lineRule="exact"/>
        <w:jc w:val="center"/>
        <w:rPr>
          <w:rFonts w:ascii="標楷體" w:hAnsi="標楷體" w:eastAsia="標楷體"/>
          <w:b/>
          <w:spacing w:val="20"/>
          <w:sz w:val="36"/>
          <w:szCs w:val="36"/>
        </w:rPr>
      </w:pPr>
      <w:r>
        <w:rPr>
          <w:rFonts w:hint="eastAsia" w:ascii="標楷體" w:hAnsi="標楷體" w:eastAsia="標楷體"/>
          <w:b/>
          <w:spacing w:val="20"/>
          <w:sz w:val="36"/>
          <w:szCs w:val="36"/>
        </w:rPr>
        <w:t>元大、輔大「夢想起飛」合作公益服務案</w:t>
      </w:r>
    </w:p>
    <w:p w14:paraId="2CF46A05">
      <w:pPr>
        <w:tabs>
          <w:tab w:val="left" w:pos="3240"/>
        </w:tabs>
        <w:snapToGrid w:val="0"/>
        <w:spacing w:line="500" w:lineRule="exact"/>
        <w:jc w:val="center"/>
        <w:rPr>
          <w:rFonts w:ascii="標楷體" w:hAnsi="標楷體" w:eastAsia="標楷體"/>
          <w:b/>
          <w:spacing w:val="20"/>
          <w:sz w:val="36"/>
          <w:szCs w:val="36"/>
        </w:rPr>
      </w:pPr>
      <w:r>
        <w:rPr>
          <w:rFonts w:hint="eastAsia" w:ascii="標楷體" w:hAnsi="標楷體" w:eastAsia="標楷體"/>
          <w:b/>
          <w:spacing w:val="20"/>
          <w:sz w:val="36"/>
          <w:szCs w:val="36"/>
        </w:rPr>
        <w:t>偏鄉人才培育成長營出席辦法</w:t>
      </w:r>
    </w:p>
    <w:p w14:paraId="37940D32"/>
    <w:p w14:paraId="45CB06AA">
      <w:pPr>
        <w:pStyle w:val="9"/>
        <w:numPr>
          <w:ilvl w:val="0"/>
          <w:numId w:val="1"/>
        </w:numPr>
        <w:spacing w:line="460" w:lineRule="exact"/>
        <w:ind w:left="601" w:leftChars="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依照元大、輔大「夢想起飛」合作公益服務案之專案三「關懷服務與成長學習」專案中，訂定出席「偏鄉人才培育成長營」(以下簡稱成長營)為「偏鄉人才培育助學金」(以下簡稱助學金)申請之義務。</w:t>
      </w:r>
    </w:p>
    <w:p w14:paraId="6F55CD50">
      <w:pPr>
        <w:pStyle w:val="9"/>
        <w:numPr>
          <w:ilvl w:val="0"/>
          <w:numId w:val="1"/>
        </w:numPr>
        <w:spacing w:line="460" w:lineRule="exact"/>
        <w:ind w:left="601" w:leftChars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109-2</w:t>
      </w:r>
      <w:r>
        <w:rPr>
          <w:rFonts w:hint="eastAsia" w:ascii="標楷體" w:hAnsi="標楷體" w:eastAsia="標楷體"/>
          <w:sz w:val="28"/>
          <w:szCs w:val="28"/>
        </w:rPr>
        <w:t>學期始實施之成長營出席規定：</w:t>
      </w:r>
    </w:p>
    <w:p w14:paraId="2AE69FC4">
      <w:pPr>
        <w:pStyle w:val="9"/>
        <w:numPr>
          <w:ilvl w:val="2"/>
          <w:numId w:val="2"/>
        </w:numPr>
        <w:spacing w:line="460" w:lineRule="exact"/>
        <w:ind w:left="1134" w:leftChars="0" w:hanging="708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新申請者：凡第一次入選，即「務必」出席成長營，否則視同放棄獲獎資格。</w:t>
      </w:r>
    </w:p>
    <w:p w14:paraId="3EBCDCB5">
      <w:pPr>
        <w:pStyle w:val="9"/>
        <w:numPr>
          <w:ilvl w:val="2"/>
          <w:numId w:val="2"/>
        </w:numPr>
        <w:spacing w:line="460" w:lineRule="exact"/>
        <w:ind w:left="1134" w:leftChars="0" w:hanging="708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續申請者：自1</w:t>
      </w:r>
      <w:r>
        <w:rPr>
          <w:rFonts w:ascii="標楷體" w:hAnsi="標楷體" w:eastAsia="標楷體"/>
          <w:sz w:val="28"/>
          <w:szCs w:val="28"/>
        </w:rPr>
        <w:t>09-2</w:t>
      </w:r>
      <w:r>
        <w:rPr>
          <w:rFonts w:hint="eastAsia" w:ascii="標楷體" w:hAnsi="標楷體" w:eastAsia="標楷體"/>
          <w:sz w:val="28"/>
          <w:szCs w:val="28"/>
        </w:rPr>
        <w:t>學期始計算成長營出席率，若出席次數低於獲獎次數1</w:t>
      </w:r>
      <w:r>
        <w:rPr>
          <w:rFonts w:ascii="標楷體" w:hAnsi="標楷體" w:eastAsia="標楷體"/>
          <w:sz w:val="28"/>
          <w:szCs w:val="28"/>
        </w:rPr>
        <w:t>/3</w:t>
      </w:r>
      <w:r>
        <w:rPr>
          <w:rFonts w:hint="eastAsia" w:ascii="標楷體" w:hAnsi="標楷體" w:eastAsia="標楷體"/>
          <w:sz w:val="28"/>
          <w:szCs w:val="28"/>
        </w:rPr>
        <w:t>，則取消往後申請資格。</w:t>
      </w:r>
    </w:p>
    <w:p w14:paraId="5452C0DA">
      <w:pPr>
        <w:pStyle w:val="9"/>
        <w:numPr>
          <w:ilvl w:val="2"/>
          <w:numId w:val="2"/>
        </w:numPr>
        <w:spacing w:line="460" w:lineRule="exact"/>
        <w:ind w:left="1134" w:leftChars="0" w:hanging="708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補出席辦法：</w:t>
      </w:r>
      <w:r>
        <w:rPr>
          <w:rFonts w:hint="eastAsia" w:ascii="標楷體" w:hAnsi="標楷體" w:eastAsia="標楷體"/>
          <w:sz w:val="28"/>
          <w:szCs w:val="28"/>
          <w:u w:val="single"/>
        </w:rPr>
        <w:t>缺席乙次</w:t>
      </w:r>
      <w:r>
        <w:rPr>
          <w:rFonts w:hint="eastAsia" w:ascii="標楷體" w:hAnsi="標楷體" w:eastAsia="標楷體"/>
          <w:sz w:val="28"/>
          <w:szCs w:val="28"/>
        </w:rPr>
        <w:t>成長營，得以以</w:t>
      </w:r>
      <w:r>
        <w:rPr>
          <w:rFonts w:hint="eastAsia" w:ascii="標楷體" w:hAnsi="標楷體" w:eastAsia="標楷體"/>
          <w:sz w:val="28"/>
          <w:szCs w:val="28"/>
          <w:u w:val="single"/>
        </w:rPr>
        <w:t>兩次志工服務</w:t>
      </w:r>
      <w:r>
        <w:rPr>
          <w:rFonts w:hint="eastAsia" w:ascii="標楷體" w:hAnsi="標楷體" w:eastAsia="標楷體"/>
          <w:sz w:val="28"/>
          <w:szCs w:val="28"/>
        </w:rPr>
        <w:t>補上。服務單位不限元大與輔大延伸活動，服務時間須為當次助學金始申請至下次助學金開放申請前。</w:t>
      </w:r>
    </w:p>
    <w:p w14:paraId="509C8EBF">
      <w:pPr>
        <w:pStyle w:val="9"/>
        <w:numPr>
          <w:ilvl w:val="0"/>
          <w:numId w:val="1"/>
        </w:numPr>
        <w:spacing w:line="460" w:lineRule="exact"/>
        <w:ind w:left="601" w:leftChars="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若因故無法出席成長營者，需進行合格請假，請假程序如下：</w:t>
      </w:r>
    </w:p>
    <w:p w14:paraId="211D1CA4">
      <w:pPr>
        <w:pStyle w:val="9"/>
        <w:numPr>
          <w:ilvl w:val="1"/>
          <w:numId w:val="1"/>
        </w:numPr>
        <w:spacing w:line="460" w:lineRule="exact"/>
        <w:ind w:leftChars="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若為學校單位或師長統一送件者，需由學校單位或師長統一進行請假作業。例如：桃園市羅浮高中、嘉義縣輔仁中學、苗栗卓蘭高中、桃園市新屋高中、新事社會服務中心─竹東站、玉里書屋、高雄華遠兒童服務中心</w:t>
      </w:r>
      <w:r>
        <w:rPr>
          <w:rFonts w:hint="eastAsia" w:ascii="標楷體" w:hAnsi="標楷體" w:eastAsia="標楷體"/>
          <w:sz w:val="28"/>
          <w:szCs w:val="28"/>
          <w:lang w:eastAsia="zh-TW"/>
        </w:rPr>
        <w:t>、苗栗福興武術學校、台中市新民高中、桃園大園天主堂</w:t>
      </w:r>
      <w:r>
        <w:rPr>
          <w:rFonts w:hint="eastAsia" w:ascii="標楷體" w:hAnsi="標楷體" w:eastAsia="標楷體"/>
          <w:sz w:val="28"/>
          <w:szCs w:val="28"/>
        </w:rPr>
        <w:t>。(參見附件一)</w:t>
      </w:r>
    </w:p>
    <w:p w14:paraId="74E07E97">
      <w:pPr>
        <w:pStyle w:val="9"/>
        <w:numPr>
          <w:ilvl w:val="1"/>
          <w:numId w:val="1"/>
        </w:numPr>
        <w:spacing w:line="460" w:lineRule="exact"/>
        <w:ind w:leftChars="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若為個別送件者，需由導師推薦欄位之師長提出欲請假事由之說明並附上相關證明。</w:t>
      </w:r>
      <w:r>
        <w:rPr>
          <w:rFonts w:hint="eastAsia" w:ascii="標楷體" w:hAnsi="標楷體" w:eastAsia="標楷體"/>
          <w:sz w:val="28"/>
          <w:szCs w:val="28"/>
        </w:rPr>
        <w:br w:type="textWrapping"/>
      </w:r>
      <w:r>
        <w:rPr>
          <w:rFonts w:hint="eastAsia" w:ascii="標楷體" w:hAnsi="標楷體" w:eastAsia="標楷體"/>
          <w:sz w:val="28"/>
          <w:szCs w:val="28"/>
        </w:rPr>
        <w:t>例如：桃園市羅浮高中(</w:t>
      </w:r>
      <w:r>
        <w:rPr>
          <w:rFonts w:hint="eastAsia" w:ascii="標楷體" w:hAnsi="標楷體" w:eastAsia="標楷體"/>
          <w:sz w:val="28"/>
          <w:szCs w:val="28"/>
          <w:lang w:eastAsia="zh-TW"/>
        </w:rPr>
        <w:t>國高</w:t>
      </w:r>
      <w:r>
        <w:rPr>
          <w:rFonts w:hint="eastAsia" w:ascii="標楷體" w:hAnsi="標楷體" w:eastAsia="標楷體"/>
          <w:sz w:val="28"/>
          <w:szCs w:val="28"/>
        </w:rPr>
        <w:t>中部)、高雄市大愛園區、嘉義縣輔仁中學</w:t>
      </w:r>
      <w:r>
        <w:rPr>
          <w:rFonts w:hint="eastAsia" w:ascii="標楷體" w:hAnsi="標楷體" w:eastAsia="標楷體"/>
          <w:sz w:val="28"/>
          <w:szCs w:val="28"/>
          <w:lang w:eastAsia="zh-TW"/>
        </w:rPr>
        <w:t>、基隆聖心高中、</w:t>
      </w:r>
      <w:r>
        <w:rPr>
          <w:rFonts w:hint="eastAsia" w:ascii="標楷體" w:hAnsi="標楷體" w:eastAsia="標楷體"/>
          <w:sz w:val="28"/>
          <w:szCs w:val="28"/>
        </w:rPr>
        <w:t>桃園市新屋高中</w:t>
      </w:r>
      <w:r>
        <w:rPr>
          <w:rFonts w:hint="eastAsia" w:ascii="標楷體" w:hAnsi="標楷體" w:eastAsia="標楷體"/>
          <w:sz w:val="28"/>
          <w:szCs w:val="28"/>
          <w:lang w:eastAsia="zh-TW"/>
        </w:rPr>
        <w:t>、</w:t>
      </w:r>
      <w:r>
        <w:rPr>
          <w:rFonts w:hint="eastAsia" w:ascii="標楷體" w:hAnsi="標楷體" w:eastAsia="標楷體"/>
          <w:sz w:val="28"/>
          <w:szCs w:val="28"/>
        </w:rPr>
        <w:t>新事社會服務中心─竹東站</w:t>
      </w:r>
      <w:r>
        <w:rPr>
          <w:rFonts w:hint="eastAsia" w:ascii="標楷體" w:hAnsi="標楷體" w:eastAsia="標楷體"/>
          <w:sz w:val="28"/>
          <w:szCs w:val="28"/>
          <w:lang w:eastAsia="zh-TW"/>
        </w:rPr>
        <w:t>、</w:t>
      </w:r>
      <w:r>
        <w:rPr>
          <w:rFonts w:hint="eastAsia" w:ascii="標楷體" w:hAnsi="標楷體" w:eastAsia="標楷體"/>
          <w:sz w:val="28"/>
          <w:szCs w:val="28"/>
        </w:rPr>
        <w:t>玉里書屋、高雄華遠兒童服務中心</w:t>
      </w:r>
      <w:r>
        <w:rPr>
          <w:rFonts w:hint="eastAsia" w:ascii="標楷體" w:hAnsi="標楷體" w:eastAsia="標楷體"/>
          <w:sz w:val="28"/>
          <w:szCs w:val="28"/>
          <w:lang w:eastAsia="zh-TW"/>
        </w:rPr>
        <w:t>、桃園大園天主堂、</w:t>
      </w:r>
      <w:bookmarkStart w:id="0" w:name="_GoBack"/>
      <w:bookmarkEnd w:id="0"/>
      <w:r>
        <w:rPr>
          <w:rFonts w:hint="eastAsia" w:ascii="標楷體" w:hAnsi="標楷體" w:eastAsia="標楷體"/>
          <w:sz w:val="28"/>
          <w:szCs w:val="28"/>
          <w:lang w:eastAsia="zh-TW"/>
        </w:rPr>
        <w:t>苗栗福興武術學校、台中市新民高中等</w:t>
      </w:r>
      <w:r>
        <w:rPr>
          <w:rFonts w:hint="eastAsia" w:ascii="標楷體" w:hAnsi="標楷體" w:eastAsia="標楷體"/>
          <w:sz w:val="28"/>
          <w:szCs w:val="28"/>
        </w:rPr>
        <w:t>其他端點。(參見附件二)</w:t>
      </w:r>
    </w:p>
    <w:p w14:paraId="63655DD7">
      <w:pPr>
        <w:spacing w:line="460" w:lineRule="exact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四、無故未到者，將取消領取助學金資格。</w:t>
      </w:r>
    </w:p>
    <w:p w14:paraId="6BFE1C44"/>
    <w:p w14:paraId="0E8F5F9B"/>
    <w:p w14:paraId="2D537D60">
      <w:pPr>
        <w:widowControl/>
      </w:pPr>
      <w:r>
        <w:br w:type="page"/>
      </w:r>
    </w:p>
    <w:p w14:paraId="76FD8AF6">
      <w:pPr>
        <w:tabs>
          <w:tab w:val="left" w:pos="3240"/>
        </w:tabs>
        <w:snapToGrid w:val="0"/>
        <w:spacing w:line="500" w:lineRule="exact"/>
        <w:jc w:val="center"/>
        <w:rPr>
          <w:rFonts w:ascii="標楷體" w:hAnsi="標楷體" w:eastAsia="標楷體"/>
          <w:b/>
          <w:spacing w:val="20"/>
          <w:sz w:val="36"/>
          <w:szCs w:val="36"/>
        </w:rPr>
      </w:pPr>
      <w:r>
        <w:rPr>
          <w:rFonts w:hint="eastAsia" w:ascii="標楷體" w:hAnsi="標楷體" w:eastAsia="標楷體"/>
          <w:b/>
          <w:spacing w:val="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238125</wp:posOffset>
                </wp:positionH>
                <wp:positionV relativeFrom="paragraph">
                  <wp:posOffset>-628650</wp:posOffset>
                </wp:positionV>
                <wp:extent cx="1695450" cy="4286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AED8B">
                            <w:pPr>
                              <w:rPr>
                                <w:rFonts w:ascii="標楷體" w:hAnsi="標楷體"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sz w:val="28"/>
                                <w:szCs w:val="28"/>
                              </w:rPr>
                              <w:t>附件一、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  <w:szCs w:val="28"/>
                              </w:rPr>
                              <w:t>統一送件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18.75pt;margin-top:22.5pt;height:33.75pt;width:133.5pt;mso-position-horizontal-relative:page;mso-position-vertical-relative:page;z-index:251659264;mso-width-relative:page;mso-height-relative:page;" fillcolor="#FFFFFF [3201]" filled="t" stroked="t" coordsize="21600,21600" o:gfxdata="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kLf&#10;GdYAAAAKAQAADwAAAAAAAAABACAAAAAiAAAAZHJzL2Rvd25yZXYueG1sUEsBAhQAFAAAAAgAh07i&#10;QKvf1KJdAgAAugQAAA4AAAAAAAAAAQAgAAAAJQ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C1AED8B">
                      <w:pPr>
                        <w:rPr>
                          <w:rFonts w:ascii="標楷體" w:hAnsi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8"/>
                          <w:szCs w:val="28"/>
                        </w:rPr>
                        <w:t>附件一、</w:t>
                      </w:r>
                      <w:r>
                        <w:rPr>
                          <w:rFonts w:ascii="標楷體" w:hAnsi="標楷體" w:eastAsia="標楷體"/>
                          <w:sz w:val="28"/>
                          <w:szCs w:val="28"/>
                        </w:rPr>
                        <w:t>統一送件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hAnsi="標楷體" w:eastAsia="標楷體"/>
          <w:b/>
          <w:spacing w:val="20"/>
          <w:sz w:val="36"/>
          <w:szCs w:val="36"/>
        </w:rPr>
        <w:t>元大、輔大「夢想起飛」合作公益服務案</w:t>
      </w:r>
    </w:p>
    <w:p w14:paraId="77C8FD52">
      <w:pPr>
        <w:tabs>
          <w:tab w:val="left" w:pos="3240"/>
        </w:tabs>
        <w:snapToGrid w:val="0"/>
        <w:spacing w:line="500" w:lineRule="exact"/>
        <w:jc w:val="center"/>
        <w:rPr>
          <w:rFonts w:ascii="標楷體" w:hAnsi="標楷體" w:eastAsia="標楷體"/>
          <w:b/>
          <w:spacing w:val="20"/>
          <w:sz w:val="36"/>
          <w:szCs w:val="36"/>
        </w:rPr>
      </w:pPr>
      <w:r>
        <w:rPr>
          <w:rFonts w:hint="eastAsia" w:ascii="標楷體" w:hAnsi="標楷體" w:eastAsia="標楷體"/>
          <w:b/>
          <w:spacing w:val="20"/>
          <w:sz w:val="36"/>
          <w:szCs w:val="36"/>
        </w:rPr>
        <w:t>偏鄉人才培育成長營請假單</w:t>
      </w:r>
    </w:p>
    <w:p w14:paraId="74AB19AA">
      <w:pPr>
        <w:tabs>
          <w:tab w:val="left" w:pos="3240"/>
        </w:tabs>
        <w:snapToGrid w:val="0"/>
        <w:spacing w:line="500" w:lineRule="exact"/>
        <w:rPr>
          <w:rFonts w:ascii="標楷體" w:hAnsi="標楷體" w:eastAsia="標楷體"/>
          <w:b/>
          <w:spacing w:val="20"/>
        </w:rPr>
      </w:pPr>
    </w:p>
    <w:tbl>
      <w:tblPr>
        <w:tblStyle w:val="8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5358"/>
      </w:tblGrid>
      <w:tr w14:paraId="2193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40" w:type="dxa"/>
            <w:gridSpan w:val="2"/>
          </w:tcPr>
          <w:p w14:paraId="630477BB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單位：</w:t>
            </w:r>
          </w:p>
          <w:p w14:paraId="3D722D35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□羅浮　□大愛　□輔中　□卓蘭　□新屋</w:t>
            </w:r>
          </w:p>
          <w:p w14:paraId="603D0FC9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□竹東  □玉里  □華遠  </w:t>
            </w:r>
            <w:r>
              <w:rPr>
                <w:rFonts w:hint="eastAsia" w:ascii="標楷體" w:hAnsi="標楷體" w:eastAsia="標楷體"/>
                <w:lang w:eastAsia="zh-TW"/>
              </w:rPr>
              <w:t>□福興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  <w:lang w:eastAsia="zh-TW"/>
              </w:rPr>
              <w:t>新民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  <w:lang w:eastAsia="zh-TW"/>
              </w:rPr>
              <w:t>大園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/>
                <w:lang w:eastAsia="zh-TW"/>
              </w:rPr>
              <w:t>□</w:t>
            </w:r>
            <w:r>
              <w:rPr>
                <w:rFonts w:hint="eastAsia" w:ascii="標楷體" w:hAnsi="標楷體" w:eastAsia="標楷體"/>
              </w:rPr>
              <w:t>其他：________________</w:t>
            </w:r>
          </w:p>
        </w:tc>
      </w:tr>
      <w:tr w14:paraId="5D90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40" w:type="dxa"/>
            <w:gridSpan w:val="2"/>
          </w:tcPr>
          <w:p w14:paraId="32D98359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學員請假名單與事由說明</w:t>
            </w:r>
          </w:p>
        </w:tc>
      </w:tr>
      <w:tr w14:paraId="549F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282" w:type="dxa"/>
          </w:tcPr>
          <w:p w14:paraId="1680714C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　　名：</w:t>
            </w:r>
          </w:p>
        </w:tc>
        <w:tc>
          <w:tcPr>
            <w:tcW w:w="5358" w:type="dxa"/>
            <w:vMerge w:val="restart"/>
          </w:tcPr>
          <w:p w14:paraId="58872B94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請假事由：</w:t>
            </w:r>
          </w:p>
        </w:tc>
      </w:tr>
      <w:tr w14:paraId="7AC1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82" w:type="dxa"/>
          </w:tcPr>
          <w:p w14:paraId="0B7F7D38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就讀學校：</w:t>
            </w:r>
          </w:p>
        </w:tc>
        <w:tc>
          <w:tcPr>
            <w:tcW w:w="5358" w:type="dxa"/>
            <w:vMerge w:val="continue"/>
          </w:tcPr>
          <w:p w14:paraId="34F3744F">
            <w:pPr>
              <w:rPr>
                <w:rFonts w:ascii="標楷體" w:hAnsi="標楷體" w:eastAsia="標楷體"/>
              </w:rPr>
            </w:pPr>
          </w:p>
        </w:tc>
      </w:tr>
      <w:tr w14:paraId="344E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282" w:type="dxa"/>
          </w:tcPr>
          <w:p w14:paraId="75DEA803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　　名：</w:t>
            </w:r>
          </w:p>
        </w:tc>
        <w:tc>
          <w:tcPr>
            <w:tcW w:w="5358" w:type="dxa"/>
            <w:vMerge w:val="restart"/>
          </w:tcPr>
          <w:p w14:paraId="79E07DFD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請假事由：</w:t>
            </w:r>
          </w:p>
        </w:tc>
      </w:tr>
      <w:tr w14:paraId="6945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82" w:type="dxa"/>
          </w:tcPr>
          <w:p w14:paraId="37FA7DC5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就讀學校：</w:t>
            </w:r>
          </w:p>
        </w:tc>
        <w:tc>
          <w:tcPr>
            <w:tcW w:w="5358" w:type="dxa"/>
            <w:vMerge w:val="continue"/>
          </w:tcPr>
          <w:p w14:paraId="1FB7CD21">
            <w:pPr>
              <w:rPr>
                <w:rFonts w:ascii="標楷體" w:hAnsi="標楷體" w:eastAsia="標楷體"/>
              </w:rPr>
            </w:pPr>
          </w:p>
        </w:tc>
      </w:tr>
      <w:tr w14:paraId="1995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282" w:type="dxa"/>
          </w:tcPr>
          <w:p w14:paraId="1D01BDA5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　　名：</w:t>
            </w:r>
          </w:p>
        </w:tc>
        <w:tc>
          <w:tcPr>
            <w:tcW w:w="5358" w:type="dxa"/>
            <w:vMerge w:val="restart"/>
          </w:tcPr>
          <w:p w14:paraId="66D52267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請假事由：</w:t>
            </w:r>
          </w:p>
        </w:tc>
      </w:tr>
      <w:tr w14:paraId="7FB7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82" w:type="dxa"/>
          </w:tcPr>
          <w:p w14:paraId="21875465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就讀學校：</w:t>
            </w:r>
          </w:p>
        </w:tc>
        <w:tc>
          <w:tcPr>
            <w:tcW w:w="5358" w:type="dxa"/>
            <w:vMerge w:val="continue"/>
          </w:tcPr>
          <w:p w14:paraId="5FBD6422">
            <w:pPr>
              <w:rPr>
                <w:rFonts w:ascii="標楷體" w:hAnsi="標楷體" w:eastAsia="標楷體"/>
              </w:rPr>
            </w:pPr>
          </w:p>
        </w:tc>
      </w:tr>
      <w:tr w14:paraId="4DA7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282" w:type="dxa"/>
          </w:tcPr>
          <w:p w14:paraId="34BC1B18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　　名：</w:t>
            </w:r>
          </w:p>
        </w:tc>
        <w:tc>
          <w:tcPr>
            <w:tcW w:w="5358" w:type="dxa"/>
            <w:vMerge w:val="restart"/>
          </w:tcPr>
          <w:p w14:paraId="2F68418F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請假事由：</w:t>
            </w:r>
          </w:p>
        </w:tc>
      </w:tr>
      <w:tr w14:paraId="2832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82" w:type="dxa"/>
          </w:tcPr>
          <w:p w14:paraId="3BC79927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就讀學校：</w:t>
            </w:r>
          </w:p>
        </w:tc>
        <w:tc>
          <w:tcPr>
            <w:tcW w:w="5358" w:type="dxa"/>
            <w:vMerge w:val="continue"/>
          </w:tcPr>
          <w:p w14:paraId="734B3B64">
            <w:pPr>
              <w:rPr>
                <w:rFonts w:ascii="標楷體" w:hAnsi="標楷體" w:eastAsia="標楷體"/>
              </w:rPr>
            </w:pPr>
          </w:p>
        </w:tc>
      </w:tr>
      <w:tr w14:paraId="067F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282" w:type="dxa"/>
          </w:tcPr>
          <w:p w14:paraId="2F37AA78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　　名：</w:t>
            </w:r>
          </w:p>
        </w:tc>
        <w:tc>
          <w:tcPr>
            <w:tcW w:w="5358" w:type="dxa"/>
            <w:vMerge w:val="restart"/>
          </w:tcPr>
          <w:p w14:paraId="05937F16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請假事由：</w:t>
            </w:r>
          </w:p>
        </w:tc>
      </w:tr>
      <w:tr w14:paraId="32EF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82" w:type="dxa"/>
          </w:tcPr>
          <w:p w14:paraId="54EFF78F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就讀學校：</w:t>
            </w:r>
          </w:p>
        </w:tc>
        <w:tc>
          <w:tcPr>
            <w:tcW w:w="5358" w:type="dxa"/>
            <w:vMerge w:val="continue"/>
          </w:tcPr>
          <w:p w14:paraId="14F916DF">
            <w:pPr>
              <w:rPr>
                <w:rFonts w:ascii="標楷體" w:hAnsi="標楷體" w:eastAsia="標楷體"/>
              </w:rPr>
            </w:pPr>
          </w:p>
        </w:tc>
      </w:tr>
      <w:tr w14:paraId="2049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640" w:type="dxa"/>
            <w:gridSpan w:val="2"/>
          </w:tcPr>
          <w:p w14:paraId="1CD3BA2D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校方或承辦師長知道並同意上述同學因故無法出席成長營，特此證明。</w:t>
            </w:r>
          </w:p>
          <w:p w14:paraId="019A0FE4">
            <w:pPr>
              <w:rPr>
                <w:rFonts w:ascii="標楷體" w:hAnsi="標楷體" w:eastAsia="標楷體"/>
              </w:rPr>
            </w:pPr>
          </w:p>
          <w:p w14:paraId="0E605282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校方或承辦師長簽章：</w:t>
            </w:r>
          </w:p>
        </w:tc>
      </w:tr>
    </w:tbl>
    <w:p w14:paraId="032CAB31">
      <w:pPr>
        <w:pStyle w:val="2"/>
        <w:shd w:val="clear" w:color="auto" w:fill="FFFFFF"/>
        <w:spacing w:line="240" w:lineRule="exact"/>
        <w:rPr>
          <w:rFonts w:ascii="標楷體" w:hAnsi="標楷體" w:eastAsia="標楷體"/>
          <w:color w:val="C00000"/>
          <w:sz w:val="24"/>
          <w:szCs w:val="24"/>
        </w:rPr>
      </w:pPr>
      <w:r>
        <w:rPr>
          <w:rFonts w:hint="eastAsia" w:ascii="標楷體" w:hAnsi="標楷體" w:eastAsia="標楷體"/>
          <w:color w:val="C00000"/>
          <w:sz w:val="24"/>
          <w:szCs w:val="24"/>
        </w:rPr>
        <w:t>請於11</w:t>
      </w:r>
      <w:r>
        <w:rPr>
          <w:rFonts w:hint="eastAsia" w:ascii="標楷體" w:hAnsi="標楷體" w:eastAsia="標楷體"/>
          <w:color w:val="C00000"/>
          <w:sz w:val="24"/>
          <w:szCs w:val="24"/>
          <w:lang w:val="en-US" w:eastAsia="zh-TW"/>
        </w:rPr>
        <w:t>5</w:t>
      </w:r>
      <w:r>
        <w:rPr>
          <w:rFonts w:hint="eastAsia" w:ascii="標楷體" w:hAnsi="標楷體" w:eastAsia="標楷體"/>
          <w:color w:val="C00000"/>
          <w:sz w:val="24"/>
          <w:szCs w:val="24"/>
        </w:rPr>
        <w:t>/</w:t>
      </w:r>
      <w:r>
        <w:rPr>
          <w:rFonts w:hint="eastAsia" w:ascii="標楷體" w:hAnsi="標楷體" w:eastAsia="標楷體"/>
          <w:color w:val="C00000"/>
          <w:sz w:val="24"/>
          <w:szCs w:val="24"/>
          <w:lang w:val="en-US" w:eastAsia="zh-TW"/>
        </w:rPr>
        <w:t>01</w:t>
      </w:r>
      <w:r>
        <w:rPr>
          <w:rFonts w:hint="eastAsia" w:ascii="標楷體" w:hAnsi="標楷體" w:eastAsia="標楷體"/>
          <w:color w:val="C00000"/>
          <w:sz w:val="24"/>
          <w:szCs w:val="24"/>
        </w:rPr>
        <w:t>/</w:t>
      </w:r>
      <w:r>
        <w:rPr>
          <w:rFonts w:hint="eastAsia" w:ascii="標楷體" w:hAnsi="標楷體" w:eastAsia="標楷體"/>
          <w:color w:val="C00000"/>
          <w:sz w:val="24"/>
          <w:szCs w:val="24"/>
          <w:lang w:val="en-US" w:eastAsia="zh-TW"/>
        </w:rPr>
        <w:t>09</w:t>
      </w:r>
      <w:r>
        <w:rPr>
          <w:rFonts w:hint="eastAsia" w:ascii="標楷體" w:hAnsi="標楷體" w:eastAsia="標楷體"/>
          <w:color w:val="C00000"/>
          <w:sz w:val="24"/>
          <w:szCs w:val="24"/>
        </w:rPr>
        <w:t>(</w:t>
      </w:r>
      <w:r>
        <w:rPr>
          <w:rFonts w:hint="eastAsia" w:ascii="標楷體" w:hAnsi="標楷體" w:eastAsia="標楷體"/>
          <w:color w:val="C00000"/>
          <w:sz w:val="24"/>
          <w:szCs w:val="24"/>
          <w:lang w:eastAsia="zh-TW"/>
        </w:rPr>
        <w:t>五</w:t>
      </w:r>
      <w:r>
        <w:rPr>
          <w:rFonts w:hint="eastAsia" w:ascii="標楷體" w:hAnsi="標楷體" w:eastAsia="標楷體"/>
          <w:color w:val="C00000"/>
          <w:sz w:val="24"/>
          <w:szCs w:val="24"/>
        </w:rPr>
        <w:t xml:space="preserve">)前完成此表，以電子檔回傳 </w:t>
      </w:r>
      <w:r>
        <w:rPr>
          <w:color w:val="002060"/>
        </w:rPr>
        <w:fldChar w:fldCharType="begin"/>
      </w:r>
      <w:r>
        <w:rPr>
          <w:color w:val="002060"/>
        </w:rPr>
        <w:instrText xml:space="preserve"> HYPERLINK "mailto:ytfudream@gmail.com" </w:instrText>
      </w:r>
      <w:r>
        <w:rPr>
          <w:color w:val="002060"/>
        </w:rPr>
        <w:fldChar w:fldCharType="separate"/>
      </w:r>
      <w:r>
        <w:rPr>
          <w:rStyle w:val="5"/>
          <w:rFonts w:ascii="標楷體" w:hAnsi="標楷體" w:eastAsia="標楷體"/>
          <w:color w:val="002060"/>
          <w:sz w:val="24"/>
          <w:szCs w:val="24"/>
        </w:rPr>
        <w:t>ytfudream@gmail.com</w:t>
      </w:r>
      <w:r>
        <w:rPr>
          <w:rStyle w:val="5"/>
          <w:rFonts w:ascii="標楷體" w:hAnsi="標楷體" w:eastAsia="標楷體"/>
          <w:color w:val="002060"/>
          <w:sz w:val="24"/>
          <w:szCs w:val="24"/>
        </w:rPr>
        <w:fldChar w:fldCharType="end"/>
      </w:r>
      <w:r>
        <w:rPr>
          <w:rFonts w:hint="eastAsia" w:ascii="標楷體" w:hAnsi="標楷體" w:eastAsia="標楷體"/>
          <w:color w:val="C00000"/>
          <w:sz w:val="24"/>
          <w:szCs w:val="24"/>
        </w:rPr>
        <w:t>，</w:t>
      </w:r>
    </w:p>
    <w:p w14:paraId="3F5C0184">
      <w:pPr>
        <w:pStyle w:val="2"/>
        <w:shd w:val="clear" w:color="auto" w:fill="FFFFFF"/>
        <w:spacing w:line="240" w:lineRule="exact"/>
        <w:rPr>
          <w:rFonts w:ascii="標楷體" w:hAnsi="標楷體" w:eastAsia="標楷體"/>
          <w:color w:val="C00000"/>
          <w:sz w:val="24"/>
          <w:szCs w:val="24"/>
        </w:rPr>
      </w:pPr>
      <w:r>
        <w:rPr>
          <w:rFonts w:hint="eastAsia" w:ascii="標楷體" w:hAnsi="標楷體" w:eastAsia="標楷體"/>
          <w:color w:val="C00000"/>
          <w:sz w:val="24"/>
          <w:szCs w:val="24"/>
        </w:rPr>
        <w:t>信件主旨：1</w:t>
      </w:r>
      <w:r>
        <w:rPr>
          <w:rFonts w:ascii="標楷體" w:hAnsi="標楷體" w:eastAsia="標楷體"/>
          <w:color w:val="C00000"/>
          <w:sz w:val="24"/>
          <w:szCs w:val="24"/>
        </w:rPr>
        <w:t>1</w:t>
      </w:r>
      <w:r>
        <w:rPr>
          <w:rFonts w:hint="eastAsia" w:ascii="標楷體" w:hAnsi="標楷體" w:eastAsia="標楷體"/>
          <w:color w:val="C00000"/>
          <w:sz w:val="24"/>
          <w:szCs w:val="24"/>
          <w:lang w:val="en-US" w:eastAsia="zh-TW"/>
        </w:rPr>
        <w:t>4-2</w:t>
      </w:r>
      <w:r>
        <w:rPr>
          <w:rFonts w:hint="eastAsia" w:ascii="標楷體" w:hAnsi="標楷體" w:eastAsia="標楷體"/>
          <w:color w:val="C00000"/>
          <w:sz w:val="24"/>
          <w:szCs w:val="24"/>
        </w:rPr>
        <w:t>成長營請假_單位名稱_姓名，即算完成合格請假。</w:t>
      </w:r>
    </w:p>
    <w:p w14:paraId="47B30576">
      <w:pPr>
        <w:widowControl/>
        <w:rPr>
          <w:rFonts w:ascii="標楷體" w:hAnsi="標楷體" w:eastAsia="標楷體"/>
          <w:b/>
          <w:spacing w:val="20"/>
          <w:sz w:val="36"/>
          <w:szCs w:val="36"/>
        </w:rPr>
      </w:pPr>
    </w:p>
    <w:p w14:paraId="39E557E9">
      <w:pPr>
        <w:tabs>
          <w:tab w:val="left" w:pos="3240"/>
        </w:tabs>
        <w:snapToGrid w:val="0"/>
        <w:spacing w:line="500" w:lineRule="exact"/>
        <w:jc w:val="center"/>
        <w:rPr>
          <w:rFonts w:ascii="標楷體" w:hAnsi="標楷體" w:eastAsia="標楷體"/>
          <w:b/>
          <w:spacing w:val="20"/>
          <w:sz w:val="36"/>
          <w:szCs w:val="36"/>
        </w:rPr>
      </w:pPr>
      <w:r>
        <w:rPr>
          <w:rFonts w:hint="eastAsia" w:ascii="標楷體" w:hAnsi="標楷體" w:eastAsia="標楷體"/>
          <w:b/>
          <w:spacing w:val="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352425</wp:posOffset>
                </wp:positionH>
                <wp:positionV relativeFrom="paragraph">
                  <wp:posOffset>-590550</wp:posOffset>
                </wp:positionV>
                <wp:extent cx="1695450" cy="42862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6D467">
                            <w:pPr>
                              <w:rPr>
                                <w:rFonts w:ascii="標楷體" w:hAnsi="標楷體"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sz w:val="28"/>
                                <w:szCs w:val="28"/>
                              </w:rPr>
                              <w:t>附件二、個別</w:t>
                            </w:r>
                            <w:r>
                              <w:rPr>
                                <w:rFonts w:ascii="標楷體" w:hAnsi="標楷體" w:eastAsia="標楷體"/>
                                <w:sz w:val="28"/>
                                <w:szCs w:val="28"/>
                              </w:rPr>
                              <w:t>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6" o:spt="202" type="#_x0000_t202" style="position:absolute;left:0pt;margin-left:27.75pt;margin-top:25.5pt;height:33.75pt;width:133.5pt;mso-position-horizontal-relative:page;mso-position-vertical-relative:page;z-index:251660288;mso-width-relative:page;mso-height-relative:page;" fillcolor="#FFFFFF [3201]" filled="t" stroked="t" coordsize="21600,21600" o:gfxdata="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lHHwnV&#10;AAAACgEAAA8AAAAAAAAAAQAgAAAAIgAAAGRycy9kb3ducmV2LnhtbFBLAQIUABQAAAAIAIdO4kD8&#10;B4Q5XAIAALoEAAAOAAAAAAAAAAEAIAAAACQ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C46D467">
                      <w:pPr>
                        <w:rPr>
                          <w:rFonts w:ascii="標楷體" w:hAnsi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8"/>
                          <w:szCs w:val="28"/>
                        </w:rPr>
                        <w:t>附件二、個別</w:t>
                      </w:r>
                      <w:r>
                        <w:rPr>
                          <w:rFonts w:ascii="標楷體" w:hAnsi="標楷體" w:eastAsia="標楷體"/>
                          <w:sz w:val="28"/>
                          <w:szCs w:val="28"/>
                        </w:rPr>
                        <w:t>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hAnsi="標楷體" w:eastAsia="標楷體"/>
          <w:b/>
          <w:spacing w:val="20"/>
          <w:sz w:val="36"/>
          <w:szCs w:val="36"/>
        </w:rPr>
        <w:t>元大、輔大「夢想起飛」合作公益服務案</w:t>
      </w:r>
    </w:p>
    <w:p w14:paraId="2E6A4988">
      <w:pPr>
        <w:tabs>
          <w:tab w:val="left" w:pos="3240"/>
        </w:tabs>
        <w:snapToGrid w:val="0"/>
        <w:spacing w:line="500" w:lineRule="exact"/>
        <w:jc w:val="center"/>
        <w:rPr>
          <w:rFonts w:ascii="標楷體" w:hAnsi="標楷體" w:eastAsia="標楷體"/>
          <w:b/>
          <w:spacing w:val="20"/>
          <w:sz w:val="36"/>
          <w:szCs w:val="36"/>
        </w:rPr>
      </w:pPr>
      <w:r>
        <w:rPr>
          <w:rFonts w:hint="eastAsia" w:ascii="標楷體" w:hAnsi="標楷體" w:eastAsia="標楷體"/>
          <w:b/>
          <w:spacing w:val="20"/>
          <w:sz w:val="36"/>
          <w:szCs w:val="36"/>
        </w:rPr>
        <w:t>偏鄉人才培育成長營請假單</w:t>
      </w:r>
    </w:p>
    <w:p w14:paraId="3E93AF9D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749"/>
      </w:tblGrid>
      <w:tr w14:paraId="7932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2"/>
          </w:tcPr>
          <w:p w14:paraId="42C4DF45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單位：</w:t>
            </w:r>
          </w:p>
          <w:p w14:paraId="15B62D9D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□羅浮　□欽賢　□大愛　□輔中　□聖心　□卓蘭　□新屋</w:t>
            </w:r>
          </w:p>
          <w:p w14:paraId="0900A7D2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□竹東  □玉里  □華遠  </w:t>
            </w:r>
            <w:r>
              <w:rPr>
                <w:rFonts w:hint="eastAsia" w:ascii="標楷體" w:hAnsi="標楷體" w:eastAsia="標楷體"/>
                <w:lang w:eastAsia="zh-TW"/>
              </w:rPr>
              <w:t>□福興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  <w:lang w:eastAsia="zh-TW"/>
              </w:rPr>
              <w:t>新民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  <w:lang w:eastAsia="zh-TW"/>
              </w:rPr>
              <w:t>大園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/>
              </w:rPr>
              <w:t>□其他：____________</w:t>
            </w:r>
          </w:p>
        </w:tc>
      </w:tr>
      <w:tr w14:paraId="2D30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073" w:type="dxa"/>
            <w:gridSpan w:val="2"/>
          </w:tcPr>
          <w:p w14:paraId="2E772E1A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姓名：</w:t>
            </w:r>
          </w:p>
        </w:tc>
      </w:tr>
      <w:tr w14:paraId="56C2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324" w:type="dxa"/>
          </w:tcPr>
          <w:p w14:paraId="334A6EA5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就讀學校：</w:t>
            </w:r>
          </w:p>
        </w:tc>
        <w:tc>
          <w:tcPr>
            <w:tcW w:w="4749" w:type="dxa"/>
          </w:tcPr>
          <w:p w14:paraId="49838CED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年級/系級：</w:t>
            </w:r>
          </w:p>
        </w:tc>
      </w:tr>
      <w:tr w14:paraId="03C0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73" w:type="dxa"/>
            <w:gridSpan w:val="2"/>
          </w:tcPr>
          <w:p w14:paraId="7699C24F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送件方式：　□個別寄件　　　　　　□學校/師長統一寄件</w:t>
            </w:r>
          </w:p>
        </w:tc>
      </w:tr>
      <w:tr w14:paraId="540E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73" w:type="dxa"/>
            <w:gridSpan w:val="2"/>
          </w:tcPr>
          <w:p w14:paraId="048A98A1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請假日期：</w:t>
            </w:r>
          </w:p>
        </w:tc>
      </w:tr>
      <w:tr w14:paraId="77E3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</w:trPr>
        <w:tc>
          <w:tcPr>
            <w:tcW w:w="9073" w:type="dxa"/>
            <w:gridSpan w:val="2"/>
          </w:tcPr>
          <w:p w14:paraId="3C7A570C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請假事由：</w:t>
            </w:r>
          </w:p>
          <w:p w14:paraId="3C6A31FD">
            <w:pPr>
              <w:rPr>
                <w:rFonts w:ascii="標楷體" w:hAnsi="標楷體" w:eastAsia="標楷體"/>
              </w:rPr>
            </w:pPr>
          </w:p>
          <w:p w14:paraId="510C8D74">
            <w:pPr>
              <w:rPr>
                <w:rFonts w:ascii="標楷體" w:hAnsi="標楷體" w:eastAsia="標楷體"/>
              </w:rPr>
            </w:pPr>
          </w:p>
          <w:p w14:paraId="699B6D1C">
            <w:pPr>
              <w:rPr>
                <w:rFonts w:ascii="標楷體" w:hAnsi="標楷體" w:eastAsia="標楷體"/>
              </w:rPr>
            </w:pPr>
          </w:p>
          <w:p w14:paraId="0AB5C070">
            <w:pPr>
              <w:rPr>
                <w:rFonts w:ascii="標楷體" w:hAnsi="標楷體" w:eastAsia="標楷體"/>
              </w:rPr>
            </w:pPr>
          </w:p>
          <w:p w14:paraId="79A4466D">
            <w:pPr>
              <w:rPr>
                <w:rFonts w:ascii="標楷體" w:hAnsi="標楷體" w:eastAsia="標楷體"/>
              </w:rPr>
            </w:pPr>
          </w:p>
          <w:p w14:paraId="2E2EB737">
            <w:pPr>
              <w:rPr>
                <w:rFonts w:ascii="標楷體" w:hAnsi="標楷體" w:eastAsia="標楷體"/>
              </w:rPr>
            </w:pPr>
          </w:p>
          <w:p w14:paraId="513776F2">
            <w:pPr>
              <w:rPr>
                <w:rFonts w:ascii="標楷體" w:hAnsi="標楷體" w:eastAsia="標楷體"/>
              </w:rPr>
            </w:pPr>
          </w:p>
          <w:p w14:paraId="57DB0412">
            <w:pPr>
              <w:rPr>
                <w:rFonts w:ascii="標楷體" w:hAnsi="標楷體" w:eastAsia="標楷體"/>
              </w:rPr>
            </w:pPr>
          </w:p>
          <w:p w14:paraId="0837FE6F">
            <w:pPr>
              <w:rPr>
                <w:rFonts w:ascii="標楷體" w:hAnsi="標楷體" w:eastAsia="標楷體"/>
              </w:rPr>
            </w:pPr>
          </w:p>
          <w:p w14:paraId="67289E45">
            <w:pPr>
              <w:rPr>
                <w:rFonts w:ascii="標楷體" w:hAnsi="標楷體" w:eastAsia="標楷體"/>
              </w:rPr>
            </w:pPr>
          </w:p>
          <w:p w14:paraId="1C4CB4E1">
            <w:pPr>
              <w:rPr>
                <w:rFonts w:ascii="標楷體" w:hAnsi="標楷體" w:eastAsia="標楷體"/>
              </w:rPr>
            </w:pPr>
          </w:p>
          <w:p w14:paraId="45C3E039">
            <w:pPr>
              <w:wordWrap w:val="0"/>
              <w:jc w:val="righ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師長簽章：　　　　　　　　　　　　</w:t>
            </w:r>
          </w:p>
          <w:p w14:paraId="067DC54D">
            <w:pPr>
              <w:wordWrap w:val="0"/>
              <w:jc w:val="righ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日　　期：　　　　　　　　　　　　</w:t>
            </w:r>
          </w:p>
          <w:p w14:paraId="2206BF3D">
            <w:pPr>
              <w:jc w:val="right"/>
              <w:rPr>
                <w:rFonts w:ascii="標楷體" w:hAnsi="標楷體" w:eastAsia="標楷體"/>
              </w:rPr>
            </w:pPr>
          </w:p>
        </w:tc>
      </w:tr>
      <w:tr w14:paraId="40DE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073" w:type="dxa"/>
            <w:gridSpan w:val="2"/>
          </w:tcPr>
          <w:p w14:paraId="688E945C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其他說明：</w:t>
            </w:r>
          </w:p>
        </w:tc>
      </w:tr>
    </w:tbl>
    <w:p w14:paraId="424AB4E5">
      <w:pPr>
        <w:pStyle w:val="2"/>
        <w:shd w:val="clear" w:color="auto" w:fill="FFFFFF"/>
        <w:spacing w:line="240" w:lineRule="exact"/>
        <w:rPr>
          <w:rFonts w:ascii="標楷體" w:hAnsi="標楷體" w:eastAsia="標楷體"/>
          <w:color w:val="C00000"/>
          <w:sz w:val="24"/>
          <w:szCs w:val="24"/>
        </w:rPr>
      </w:pPr>
      <w:r>
        <w:rPr>
          <w:rFonts w:hint="eastAsia" w:ascii="標楷體" w:hAnsi="標楷體" w:eastAsia="標楷體"/>
          <w:color w:val="C00000"/>
          <w:sz w:val="24"/>
          <w:szCs w:val="24"/>
        </w:rPr>
        <w:t>請於11</w:t>
      </w:r>
      <w:r>
        <w:rPr>
          <w:rFonts w:hint="eastAsia" w:ascii="標楷體" w:hAnsi="標楷體" w:eastAsia="標楷體"/>
          <w:color w:val="C00000"/>
          <w:sz w:val="24"/>
          <w:szCs w:val="24"/>
          <w:lang w:val="en-US" w:eastAsia="zh-TW"/>
        </w:rPr>
        <w:t>5</w:t>
      </w:r>
      <w:r>
        <w:rPr>
          <w:rFonts w:hint="eastAsia" w:ascii="標楷體" w:hAnsi="標楷體" w:eastAsia="標楷體"/>
          <w:color w:val="C00000"/>
          <w:sz w:val="24"/>
          <w:szCs w:val="24"/>
        </w:rPr>
        <w:t>/</w:t>
      </w:r>
      <w:r>
        <w:rPr>
          <w:rFonts w:hint="eastAsia" w:ascii="標楷體" w:hAnsi="標楷體" w:eastAsia="標楷體"/>
          <w:color w:val="C00000"/>
          <w:sz w:val="24"/>
          <w:szCs w:val="24"/>
          <w:lang w:val="en-US" w:eastAsia="zh-TW"/>
        </w:rPr>
        <w:t>01</w:t>
      </w:r>
      <w:r>
        <w:rPr>
          <w:rFonts w:hint="eastAsia" w:ascii="標楷體" w:hAnsi="標楷體" w:eastAsia="標楷體"/>
          <w:color w:val="C00000"/>
          <w:sz w:val="24"/>
          <w:szCs w:val="24"/>
        </w:rPr>
        <w:t>/</w:t>
      </w:r>
      <w:r>
        <w:rPr>
          <w:rFonts w:hint="eastAsia" w:ascii="標楷體" w:hAnsi="標楷體" w:eastAsia="標楷體"/>
          <w:color w:val="C00000"/>
          <w:sz w:val="24"/>
          <w:szCs w:val="24"/>
          <w:lang w:val="en-US" w:eastAsia="zh-TW"/>
        </w:rPr>
        <w:t>09</w:t>
      </w:r>
      <w:r>
        <w:rPr>
          <w:rFonts w:hint="eastAsia" w:ascii="標楷體" w:hAnsi="標楷體" w:eastAsia="標楷體"/>
          <w:color w:val="C00000"/>
          <w:sz w:val="24"/>
          <w:szCs w:val="24"/>
        </w:rPr>
        <w:t>(</w:t>
      </w:r>
      <w:r>
        <w:rPr>
          <w:rFonts w:hint="eastAsia" w:ascii="標楷體" w:hAnsi="標楷體" w:eastAsia="標楷體"/>
          <w:color w:val="C00000"/>
          <w:sz w:val="24"/>
          <w:szCs w:val="24"/>
          <w:lang w:eastAsia="zh-TW"/>
        </w:rPr>
        <w:t>五</w:t>
      </w:r>
      <w:r>
        <w:rPr>
          <w:rFonts w:hint="eastAsia" w:ascii="標楷體" w:hAnsi="標楷體" w:eastAsia="標楷體"/>
          <w:color w:val="C00000"/>
          <w:sz w:val="24"/>
          <w:szCs w:val="24"/>
        </w:rPr>
        <w:t xml:space="preserve">)前完成此表，以電子檔回傳 </w:t>
      </w:r>
      <w:r>
        <w:rPr>
          <w:color w:val="002060"/>
        </w:rPr>
        <w:fldChar w:fldCharType="begin"/>
      </w:r>
      <w:r>
        <w:rPr>
          <w:color w:val="002060"/>
        </w:rPr>
        <w:instrText xml:space="preserve"> HYPERLINK "mailto:ytfudream@gmail.com" </w:instrText>
      </w:r>
      <w:r>
        <w:rPr>
          <w:color w:val="002060"/>
        </w:rPr>
        <w:fldChar w:fldCharType="separate"/>
      </w:r>
      <w:r>
        <w:rPr>
          <w:rStyle w:val="5"/>
          <w:rFonts w:ascii="標楷體" w:hAnsi="標楷體" w:eastAsia="標楷體"/>
          <w:color w:val="002060"/>
          <w:sz w:val="24"/>
          <w:szCs w:val="24"/>
        </w:rPr>
        <w:t>ytfudream@gmail.com</w:t>
      </w:r>
      <w:r>
        <w:rPr>
          <w:rStyle w:val="5"/>
          <w:rFonts w:ascii="標楷體" w:hAnsi="標楷體" w:eastAsia="標楷體"/>
          <w:color w:val="002060"/>
          <w:sz w:val="24"/>
          <w:szCs w:val="24"/>
        </w:rPr>
        <w:fldChar w:fldCharType="end"/>
      </w:r>
      <w:r>
        <w:rPr>
          <w:rFonts w:hint="eastAsia" w:ascii="標楷體" w:hAnsi="標楷體" w:eastAsia="標楷體"/>
          <w:color w:val="C00000"/>
          <w:sz w:val="24"/>
          <w:szCs w:val="24"/>
        </w:rPr>
        <w:t>，</w:t>
      </w:r>
    </w:p>
    <w:p w14:paraId="0091C23A">
      <w:pPr>
        <w:pStyle w:val="2"/>
        <w:shd w:val="clear" w:color="auto" w:fill="FFFFFF"/>
        <w:spacing w:line="240" w:lineRule="exact"/>
        <w:rPr>
          <w:rFonts w:ascii="標楷體" w:hAnsi="標楷體" w:eastAsia="標楷體"/>
          <w:color w:val="C00000"/>
          <w:sz w:val="24"/>
          <w:szCs w:val="24"/>
        </w:rPr>
      </w:pPr>
      <w:r>
        <w:rPr>
          <w:rFonts w:hint="eastAsia" w:ascii="標楷體" w:hAnsi="標楷體" w:eastAsia="標楷體"/>
          <w:color w:val="C00000"/>
          <w:sz w:val="24"/>
          <w:szCs w:val="24"/>
        </w:rPr>
        <w:t>信件主旨：1</w:t>
      </w:r>
      <w:r>
        <w:rPr>
          <w:rFonts w:ascii="標楷體" w:hAnsi="標楷體" w:eastAsia="標楷體"/>
          <w:color w:val="C00000"/>
          <w:sz w:val="24"/>
          <w:szCs w:val="24"/>
        </w:rPr>
        <w:t>1</w:t>
      </w:r>
      <w:r>
        <w:rPr>
          <w:rFonts w:hint="eastAsia" w:ascii="標楷體" w:hAnsi="標楷體" w:eastAsia="標楷體"/>
          <w:color w:val="C00000"/>
          <w:sz w:val="24"/>
          <w:szCs w:val="24"/>
          <w:lang w:val="en-US" w:eastAsia="zh-TW"/>
        </w:rPr>
        <w:t>4-2</w:t>
      </w:r>
      <w:r>
        <w:rPr>
          <w:rFonts w:hint="eastAsia" w:ascii="標楷體" w:hAnsi="標楷體" w:eastAsia="標楷體"/>
          <w:color w:val="C00000"/>
          <w:sz w:val="24"/>
          <w:szCs w:val="24"/>
        </w:rPr>
        <w:t>成長營請假_單位名稱_姓名，即算完成合格請假。</w:t>
      </w:r>
    </w:p>
    <w:p w14:paraId="0DC968C7">
      <w:pPr>
        <w:widowControl/>
        <w:rPr>
          <w:rFonts w:ascii="標楷體" w:hAnsi="標楷體" w:eastAsia="標楷體"/>
        </w:rPr>
      </w:pPr>
    </w:p>
    <w:sectPr>
      <w:headerReference r:id="rId3" w:type="default"/>
      <w:pgSz w:w="11906" w:h="16838"/>
      <w:pgMar w:top="1440" w:right="1800" w:bottom="709" w:left="156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E96F6">
    <w:pPr>
      <w:pStyle w:val="6"/>
      <w:jc w:val="right"/>
    </w:pPr>
    <w:r>
      <w:rPr>
        <w:rFonts w:ascii="標楷體" w:hAnsi="標楷體" w:eastAsia="標楷體"/>
      </w:rPr>
      <w:t>11</w:t>
    </w:r>
    <w:r>
      <w:rPr>
        <w:rFonts w:hint="eastAsia" w:ascii="標楷體" w:hAnsi="標楷體" w:eastAsia="標楷體"/>
        <w:lang w:val="en-US" w:eastAsia="zh-TW"/>
      </w:rPr>
      <w:t>4</w:t>
    </w:r>
    <w:r>
      <w:rPr>
        <w:rFonts w:ascii="標楷體" w:hAnsi="標楷體" w:eastAsia="標楷體"/>
      </w:rPr>
      <w:t>.</w:t>
    </w:r>
    <w:r>
      <w:rPr>
        <w:rFonts w:hint="eastAsia" w:ascii="標楷體" w:hAnsi="標楷體" w:eastAsia="標楷體"/>
        <w:lang w:val="en-US" w:eastAsia="zh-TW"/>
      </w:rPr>
      <w:t>12</w:t>
    </w:r>
    <w:r>
      <w:rPr>
        <w:rFonts w:ascii="標楷體" w:hAnsi="標楷體" w:eastAsia="標楷體"/>
      </w:rPr>
      <w:t>.</w:t>
    </w:r>
    <w:r>
      <w:rPr>
        <w:rFonts w:hint="eastAsia" w:ascii="標楷體" w:hAnsi="標楷體" w:eastAsia="標楷體"/>
        <w:lang w:val="en-US" w:eastAsia="zh-TW"/>
      </w:rPr>
      <w:t>03</w:t>
    </w:r>
    <w:r>
      <w:rPr>
        <w:rFonts w:hint="eastAsia" w:ascii="標楷體" w:hAnsi="標楷體" w:eastAsia="標楷體"/>
      </w:rPr>
      <w:t xml:space="preserve"> 修訂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1655"/>
    <w:multiLevelType w:val="multilevel"/>
    <w:tmpl w:val="07A61655"/>
    <w:lvl w:ilvl="0" w:tentative="0">
      <w:start w:val="1"/>
      <w:numFmt w:val="taiwaneseCountingThousand"/>
      <w:lvlText w:val="%1、"/>
      <w:lvlJc w:val="left"/>
      <w:pPr>
        <w:ind w:left="2160" w:hanging="600"/>
      </w:pPr>
      <w:rPr>
        <w:rFonts w:hint="default"/>
      </w:rPr>
    </w:lvl>
    <w:lvl w:ilvl="1" w:tentative="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entative="0">
      <w:start w:val="1"/>
      <w:numFmt w:val="taiwaneseCountingThousand"/>
      <w:lvlText w:val="（%3）"/>
      <w:lvlJc w:val="left"/>
      <w:pPr>
        <w:ind w:left="1780" w:hanging="8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561958"/>
    <w:multiLevelType w:val="multilevel"/>
    <w:tmpl w:val="49561958"/>
    <w:lvl w:ilvl="0" w:tentative="0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244" w:hanging="480"/>
      </w:pPr>
    </w:lvl>
    <w:lvl w:ilvl="2" w:tentative="0">
      <w:start w:val="1"/>
      <w:numFmt w:val="taiwaneseCountingThousand"/>
      <w:lvlText w:val="(%3)"/>
      <w:lvlJc w:val="left"/>
      <w:pPr>
        <w:ind w:left="1724" w:hanging="4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204" w:hanging="480"/>
      </w:pPr>
    </w:lvl>
    <w:lvl w:ilvl="4" w:tentative="0">
      <w:start w:val="1"/>
      <w:numFmt w:val="ideographTraditional"/>
      <w:lvlText w:val="%5、"/>
      <w:lvlJc w:val="left"/>
      <w:pPr>
        <w:ind w:left="2684" w:hanging="480"/>
      </w:pPr>
    </w:lvl>
    <w:lvl w:ilvl="5" w:tentative="0">
      <w:start w:val="1"/>
      <w:numFmt w:val="lowerRoman"/>
      <w:lvlText w:val="%6."/>
      <w:lvlJc w:val="right"/>
      <w:pPr>
        <w:ind w:left="3164" w:hanging="480"/>
      </w:pPr>
    </w:lvl>
    <w:lvl w:ilvl="6" w:tentative="0">
      <w:start w:val="1"/>
      <w:numFmt w:val="decimal"/>
      <w:lvlText w:val="%7."/>
      <w:lvlJc w:val="left"/>
      <w:pPr>
        <w:ind w:left="3644" w:hanging="480"/>
      </w:pPr>
    </w:lvl>
    <w:lvl w:ilvl="7" w:tentative="0">
      <w:start w:val="1"/>
      <w:numFmt w:val="ideographTraditional"/>
      <w:lvlText w:val="%8、"/>
      <w:lvlJc w:val="left"/>
      <w:pPr>
        <w:ind w:left="4124" w:hanging="480"/>
      </w:pPr>
    </w:lvl>
    <w:lvl w:ilvl="8" w:tentative="0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9A"/>
    <w:rsid w:val="000158C6"/>
    <w:rsid w:val="000161D0"/>
    <w:rsid w:val="00020C7A"/>
    <w:rsid w:val="00057776"/>
    <w:rsid w:val="000B0FA9"/>
    <w:rsid w:val="00125C9A"/>
    <w:rsid w:val="00156FE6"/>
    <w:rsid w:val="00195A32"/>
    <w:rsid w:val="001C3EE3"/>
    <w:rsid w:val="001C50E0"/>
    <w:rsid w:val="001E2301"/>
    <w:rsid w:val="001F57C0"/>
    <w:rsid w:val="00247892"/>
    <w:rsid w:val="002751FF"/>
    <w:rsid w:val="00283C90"/>
    <w:rsid w:val="002F1C90"/>
    <w:rsid w:val="00515EB0"/>
    <w:rsid w:val="00523398"/>
    <w:rsid w:val="006111AD"/>
    <w:rsid w:val="00624477"/>
    <w:rsid w:val="0064262E"/>
    <w:rsid w:val="006963B7"/>
    <w:rsid w:val="006B3EDB"/>
    <w:rsid w:val="006F18B1"/>
    <w:rsid w:val="007B3D91"/>
    <w:rsid w:val="007C0FEB"/>
    <w:rsid w:val="007C7662"/>
    <w:rsid w:val="00847E6E"/>
    <w:rsid w:val="0085612D"/>
    <w:rsid w:val="00884547"/>
    <w:rsid w:val="008C6808"/>
    <w:rsid w:val="00915500"/>
    <w:rsid w:val="0095115E"/>
    <w:rsid w:val="00997154"/>
    <w:rsid w:val="009B6759"/>
    <w:rsid w:val="009F792F"/>
    <w:rsid w:val="00A148C1"/>
    <w:rsid w:val="00A2298D"/>
    <w:rsid w:val="00A2446F"/>
    <w:rsid w:val="00A61A51"/>
    <w:rsid w:val="00A938D9"/>
    <w:rsid w:val="00AA2A58"/>
    <w:rsid w:val="00AD52CD"/>
    <w:rsid w:val="00AF2328"/>
    <w:rsid w:val="00AF36AE"/>
    <w:rsid w:val="00BA57AE"/>
    <w:rsid w:val="00BF3EB4"/>
    <w:rsid w:val="00C03BF7"/>
    <w:rsid w:val="00C1147F"/>
    <w:rsid w:val="00C2403F"/>
    <w:rsid w:val="00C900D0"/>
    <w:rsid w:val="00CA28AF"/>
    <w:rsid w:val="00CB7FFB"/>
    <w:rsid w:val="00CC415D"/>
    <w:rsid w:val="00CD44F6"/>
    <w:rsid w:val="00D21C8D"/>
    <w:rsid w:val="00D250E3"/>
    <w:rsid w:val="00D524CB"/>
    <w:rsid w:val="00DA3A55"/>
    <w:rsid w:val="00E45008"/>
    <w:rsid w:val="00E75F46"/>
    <w:rsid w:val="00E910D4"/>
    <w:rsid w:val="00FC2F5E"/>
    <w:rsid w:val="0909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8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480" w:leftChars="200"/>
    </w:pPr>
  </w:style>
  <w:style w:type="character" w:customStyle="1" w:styleId="10">
    <w:name w:val="頁首 字元"/>
    <w:basedOn w:val="3"/>
    <w:link w:val="6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頁尾 字元"/>
    <w:basedOn w:val="3"/>
    <w:link w:val="7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2">
    <w:name w:val="標題 3 字元"/>
    <w:basedOn w:val="3"/>
    <w:link w:val="2"/>
    <w:uiPriority w:val="9"/>
    <w:rPr>
      <w:rFonts w:ascii="新細明體" w:hAnsi="新細明體" w:eastAsia="新細明體" w:cs="新細明體"/>
      <w:b/>
      <w:bCs/>
      <w:kern w:val="0"/>
      <w:sz w:val="27"/>
      <w:szCs w:val="27"/>
    </w:rPr>
  </w:style>
  <w:style w:type="character" w:customStyle="1" w:styleId="13">
    <w:name w:val="go"/>
    <w:basedOn w:val="3"/>
    <w:uiPriority w:val="0"/>
  </w:style>
  <w:style w:type="character" w:customStyle="1" w:styleId="14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9E124-E427-4281-9D9C-E1BE15703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13</TotalTime>
  <ScaleCrop>false</ScaleCrop>
  <LinksUpToDate>false</LinksUpToDate>
  <CharactersWithSpaces>1301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2023-01-16T03:35:00Z</dcterms:created>
  <dc:creator>remote01</dc:creator>
  <cp:lastModifiedBy>Yining</cp:lastModifiedBy>
  <cp:lastPrinted>2023-01-16T03:35:00Z</cp:lastPrinted>
  <dcterms:modified xsi:type="dcterms:W3CDTF">2025-12-03T07:53:19Z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DEE608A4E56446F8B244B7D7432AF8B4_13</vt:lpwstr>
  </property>
</Properties>
</file>