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A39C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CF46A05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14:paraId="37940D32" w14:textId="77777777" w:rsidR="009B6759" w:rsidRPr="00125C9A" w:rsidRDefault="009B6759" w:rsidP="009B6759"/>
    <w:p w14:paraId="45CB06AA" w14:textId="3AD247B4" w:rsidR="009B6759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14:paraId="6F55CD50" w14:textId="391C3B83" w:rsidR="006963B7" w:rsidRPr="00FC2F5E" w:rsidRDefault="00915500" w:rsidP="006963B7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  <w:shd w:val="pct15" w:color="auto" w:fill="FFFFFF"/>
        </w:rPr>
        <w:t>109-2</w:t>
      </w:r>
      <w:r w:rsidR="006963B7" w:rsidRPr="00FC2F5E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學期始實施之成長營出席規定：</w:t>
      </w:r>
    </w:p>
    <w:p w14:paraId="2AE69FC4" w14:textId="2A09382D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新申請者：凡第一次入選，即「務必」出席成長營，否則視同放棄獲獎資格。</w:t>
      </w:r>
    </w:p>
    <w:p w14:paraId="3EBCDCB5" w14:textId="1E4545F6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續申請者：自1</w:t>
      </w:r>
      <w:r>
        <w:rPr>
          <w:rFonts w:ascii="標楷體" w:eastAsia="標楷體" w:hAnsi="標楷體"/>
          <w:sz w:val="28"/>
          <w:szCs w:val="28"/>
        </w:rPr>
        <w:t>09-2</w:t>
      </w:r>
      <w:r>
        <w:rPr>
          <w:rFonts w:ascii="標楷體" w:eastAsia="標楷體" w:hAnsi="標楷體" w:hint="eastAsia"/>
          <w:sz w:val="28"/>
          <w:szCs w:val="28"/>
        </w:rPr>
        <w:t>學期始計算成長營出席率，若出席次數低於獲獎次數1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，則取消往後申請資格。</w:t>
      </w:r>
    </w:p>
    <w:p w14:paraId="5452C0DA" w14:textId="46E233F1" w:rsidR="006963B7" w:rsidRPr="007C0FEB" w:rsidRDefault="006963B7" w:rsidP="007C0FEB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補出席辦法：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缺席乙次</w:t>
      </w:r>
      <w:r>
        <w:rPr>
          <w:rFonts w:ascii="標楷體" w:eastAsia="標楷體" w:hAnsi="標楷體" w:hint="eastAsia"/>
          <w:sz w:val="28"/>
          <w:szCs w:val="28"/>
        </w:rPr>
        <w:t>成長營，得以以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兩次志工服務</w:t>
      </w:r>
      <w:r>
        <w:rPr>
          <w:rFonts w:ascii="標楷體" w:eastAsia="標楷體" w:hAnsi="標楷體" w:hint="eastAsia"/>
          <w:sz w:val="28"/>
          <w:szCs w:val="28"/>
        </w:rPr>
        <w:t>補上。服務單位不限</w:t>
      </w:r>
      <w:r w:rsidR="007C0FEB">
        <w:rPr>
          <w:rFonts w:ascii="標楷體" w:eastAsia="標楷體" w:hAnsi="標楷體" w:hint="eastAsia"/>
          <w:sz w:val="28"/>
          <w:szCs w:val="28"/>
        </w:rPr>
        <w:t>元大與輔大延伸活動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0FEB">
        <w:rPr>
          <w:rFonts w:ascii="標楷體" w:eastAsia="標楷體" w:hAnsi="標楷體" w:hint="eastAsia"/>
          <w:sz w:val="28"/>
          <w:szCs w:val="28"/>
        </w:rPr>
        <w:t>服務時間須為當次助學金始申請至下次助學金開放申請前。</w:t>
      </w:r>
    </w:p>
    <w:p w14:paraId="509C8EBF" w14:textId="77777777"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14:paraId="211D1CA4" w14:textId="309E8F10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</w:t>
      </w:r>
      <w:r w:rsidR="00915500" w:rsidRPr="00057776">
        <w:rPr>
          <w:rFonts w:ascii="標楷體" w:eastAsia="標楷體" w:hAnsi="標楷體" w:hint="eastAsia"/>
          <w:sz w:val="28"/>
          <w:szCs w:val="28"/>
        </w:rPr>
        <w:t>桃園市</w:t>
      </w:r>
      <w:r w:rsidR="00915500">
        <w:rPr>
          <w:rFonts w:ascii="標楷體" w:eastAsia="標楷體" w:hAnsi="標楷體" w:hint="eastAsia"/>
          <w:sz w:val="28"/>
          <w:szCs w:val="28"/>
        </w:rPr>
        <w:t>羅浮高中、</w:t>
      </w:r>
      <w:r w:rsidRPr="00057776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、新事社會服務中心─竹東站、玉里書屋</w:t>
      </w:r>
      <w:r w:rsidR="001E2301">
        <w:rPr>
          <w:rFonts w:ascii="標楷體" w:eastAsia="標楷體" w:hAnsi="標楷體" w:hint="eastAsia"/>
          <w:sz w:val="28"/>
          <w:szCs w:val="28"/>
        </w:rPr>
        <w:t>、高雄華遠兒童服務中心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14:paraId="74E07E97" w14:textId="6CF106D2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r w:rsidR="0095115E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(國中部)</w:t>
      </w:r>
      <w:r w:rsidRPr="00057776">
        <w:rPr>
          <w:rFonts w:ascii="標楷體" w:eastAsia="標楷體" w:hAnsi="標楷體" w:hint="eastAsia"/>
          <w:sz w:val="28"/>
          <w:szCs w:val="28"/>
        </w:rPr>
        <w:t>、新北市尖山國中、高雄</w:t>
      </w:r>
      <w:r w:rsidR="00915500">
        <w:rPr>
          <w:rFonts w:ascii="標楷體" w:eastAsia="標楷體" w:hAnsi="標楷體" w:hint="eastAsia"/>
          <w:sz w:val="28"/>
          <w:szCs w:val="28"/>
        </w:rPr>
        <w:t>市</w:t>
      </w:r>
      <w:r w:rsidRPr="00057776">
        <w:rPr>
          <w:rFonts w:ascii="標楷體" w:eastAsia="標楷體" w:hAnsi="標楷體" w:hint="eastAsia"/>
          <w:sz w:val="28"/>
          <w:szCs w:val="28"/>
        </w:rPr>
        <w:t>大愛園區</w:t>
      </w:r>
      <w:r w:rsidR="00DA3A55">
        <w:rPr>
          <w:rFonts w:ascii="標楷體" w:eastAsia="標楷體" w:hAnsi="標楷體" w:hint="eastAsia"/>
          <w:sz w:val="28"/>
          <w:szCs w:val="28"/>
        </w:rPr>
        <w:t>、其他端點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14:paraId="63655DD7" w14:textId="77777777"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14:paraId="6BFE1C44" w14:textId="77777777" w:rsidR="00A61A51" w:rsidRPr="002751FF" w:rsidRDefault="00A61A51"/>
    <w:p w14:paraId="0E8F5F9B" w14:textId="77777777" w:rsidR="0064262E" w:rsidRDefault="0064262E"/>
    <w:p w14:paraId="2D537D60" w14:textId="77777777" w:rsidR="0064262E" w:rsidRDefault="0064262E">
      <w:pPr>
        <w:widowControl/>
      </w:pPr>
      <w:r>
        <w:br w:type="page"/>
      </w:r>
    </w:p>
    <w:p w14:paraId="76FD8AF6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292F" wp14:editId="04A0EF9B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ED8B" w14:textId="77777777"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2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14:paraId="3C1AED8B" w14:textId="77777777"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77C8FD52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74AB19AA" w14:textId="77777777"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F57C0" w:rsidRPr="00A148C1" w14:paraId="21938171" w14:textId="77777777" w:rsidTr="00DF2D21">
        <w:tc>
          <w:tcPr>
            <w:tcW w:w="8296" w:type="dxa"/>
            <w:gridSpan w:val="2"/>
          </w:tcPr>
          <w:p w14:paraId="630477BB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3D722D35" w14:textId="34B0E7FF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915500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915500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603D0FC9" w14:textId="1AC72E0D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5D90C91E" w14:textId="77777777" w:rsidTr="001F57C0">
        <w:trPr>
          <w:trHeight w:val="415"/>
        </w:trPr>
        <w:tc>
          <w:tcPr>
            <w:tcW w:w="8296" w:type="dxa"/>
            <w:gridSpan w:val="2"/>
          </w:tcPr>
          <w:p w14:paraId="32D98359" w14:textId="77777777"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14:paraId="549FA4BB" w14:textId="77777777" w:rsidTr="00C03BF7">
        <w:trPr>
          <w:trHeight w:val="656"/>
        </w:trPr>
        <w:tc>
          <w:tcPr>
            <w:tcW w:w="3681" w:type="dxa"/>
          </w:tcPr>
          <w:p w14:paraId="1680714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58872B9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14:paraId="7AC1BF8E" w14:textId="77777777" w:rsidTr="00C03BF7">
        <w:trPr>
          <w:trHeight w:val="850"/>
        </w:trPr>
        <w:tc>
          <w:tcPr>
            <w:tcW w:w="3681" w:type="dxa"/>
          </w:tcPr>
          <w:p w14:paraId="0B7F7D38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34F3744F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344E3957" w14:textId="77777777" w:rsidTr="00DF2D21">
        <w:trPr>
          <w:trHeight w:val="656"/>
        </w:trPr>
        <w:tc>
          <w:tcPr>
            <w:tcW w:w="3681" w:type="dxa"/>
          </w:tcPr>
          <w:p w14:paraId="75DEA803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79E07DFD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6945274E" w14:textId="77777777" w:rsidTr="00DF2D21">
        <w:trPr>
          <w:trHeight w:val="850"/>
        </w:trPr>
        <w:tc>
          <w:tcPr>
            <w:tcW w:w="3681" w:type="dxa"/>
          </w:tcPr>
          <w:p w14:paraId="37FA7DC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1FB7CD21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1995C3DA" w14:textId="77777777" w:rsidTr="00DF2D21">
        <w:trPr>
          <w:trHeight w:val="656"/>
        </w:trPr>
        <w:tc>
          <w:tcPr>
            <w:tcW w:w="3681" w:type="dxa"/>
          </w:tcPr>
          <w:p w14:paraId="1D01BDA5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66D52267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7FB74417" w14:textId="77777777" w:rsidTr="00DF2D21">
        <w:trPr>
          <w:trHeight w:val="850"/>
        </w:trPr>
        <w:tc>
          <w:tcPr>
            <w:tcW w:w="3681" w:type="dxa"/>
          </w:tcPr>
          <w:p w14:paraId="2187546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5FBD6422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4DA7DC9F" w14:textId="77777777" w:rsidTr="00DF2D21">
        <w:trPr>
          <w:trHeight w:val="656"/>
        </w:trPr>
        <w:tc>
          <w:tcPr>
            <w:tcW w:w="3681" w:type="dxa"/>
          </w:tcPr>
          <w:p w14:paraId="34BC1B1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2F68418F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28325D72" w14:textId="77777777" w:rsidTr="00DF2D21">
        <w:trPr>
          <w:trHeight w:val="850"/>
        </w:trPr>
        <w:tc>
          <w:tcPr>
            <w:tcW w:w="3681" w:type="dxa"/>
          </w:tcPr>
          <w:p w14:paraId="3BC79927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734B3B64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067F1908" w14:textId="77777777" w:rsidTr="00DF2D21">
        <w:trPr>
          <w:trHeight w:val="656"/>
        </w:trPr>
        <w:tc>
          <w:tcPr>
            <w:tcW w:w="3681" w:type="dxa"/>
          </w:tcPr>
          <w:p w14:paraId="2F37AA7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05937F16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32EF2E65" w14:textId="77777777" w:rsidTr="00DF2D21">
        <w:trPr>
          <w:trHeight w:val="850"/>
        </w:trPr>
        <w:tc>
          <w:tcPr>
            <w:tcW w:w="3681" w:type="dxa"/>
          </w:tcPr>
          <w:p w14:paraId="54EFF78F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14F916DF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14:paraId="2049ECF1" w14:textId="77777777" w:rsidTr="008C6808">
        <w:trPr>
          <w:trHeight w:val="1833"/>
        </w:trPr>
        <w:tc>
          <w:tcPr>
            <w:tcW w:w="8296" w:type="dxa"/>
            <w:gridSpan w:val="2"/>
          </w:tcPr>
          <w:p w14:paraId="1CD3BA2D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14:paraId="019A0FE4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  <w:p w14:paraId="0E605282" w14:textId="77777777"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14:paraId="4F13A2DE" w14:textId="2706E3A5" w:rsidR="009B6759" w:rsidRDefault="00847E6E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112/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4</w:t>
      </w:r>
      <w:r w:rsidRPr="000161D0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09</w:t>
      </w:r>
      <w:r w:rsidRPr="000161D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日</w:t>
      </w:r>
      <w:r w:rsidRPr="000161D0">
        <w:rPr>
          <w:rFonts w:ascii="標楷體" w:eastAsia="標楷體" w:hAnsi="標楷體" w:hint="eastAsia"/>
        </w:rPr>
        <w:t>)前完成此表，</w:t>
      </w:r>
      <w:r>
        <w:rPr>
          <w:rFonts w:ascii="標楷體" w:eastAsia="標楷體" w:hAnsi="標楷體" w:hint="eastAsia"/>
        </w:rPr>
        <w:t>以</w:t>
      </w:r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回傳至fj04049@mail.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bookmarkStart w:id="0" w:name="_GoBack"/>
      <w:bookmarkEnd w:id="0"/>
      <w:r w:rsidR="009B6759">
        <w:rPr>
          <w:rFonts w:ascii="標楷體" w:eastAsia="標楷體" w:hAnsi="標楷體" w:hint="eastAsia"/>
        </w:rPr>
        <w:t>，</w:t>
      </w:r>
    </w:p>
    <w:p w14:paraId="3F5C0184" w14:textId="42AADEF7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7C0FEB">
        <w:rPr>
          <w:rFonts w:ascii="標楷體" w:eastAsia="標楷體" w:hAnsi="標楷體" w:hint="eastAsia"/>
        </w:rPr>
        <w:t>1</w:t>
      </w:r>
      <w:r w:rsidR="007C0FEB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7C0FEB">
        <w:rPr>
          <w:rFonts w:ascii="標楷體" w:eastAsia="標楷體" w:hAnsi="標楷體"/>
        </w:rPr>
        <w:t>-</w:t>
      </w:r>
      <w:r w:rsidR="006F18B1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成長營請假_單位</w:t>
      </w:r>
      <w:r w:rsidR="001E2301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，即算完成合格請假。</w:t>
      </w:r>
    </w:p>
    <w:p w14:paraId="47B30576" w14:textId="77777777"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14:paraId="39E557E9" w14:textId="77777777"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C6A1" wp14:editId="1114E69B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D467" w14:textId="77777777"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6A1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14:paraId="5C46D467" w14:textId="77777777"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E6A4988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3E93AF9D" w14:textId="77777777" w:rsidR="001F57C0" w:rsidRPr="00E910D4" w:rsidRDefault="001F57C0" w:rsidP="001F57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57C0" w:rsidRPr="00A148C1" w14:paraId="7932D736" w14:textId="77777777" w:rsidTr="00DF2D21">
        <w:tc>
          <w:tcPr>
            <w:tcW w:w="8296" w:type="dxa"/>
            <w:gridSpan w:val="2"/>
          </w:tcPr>
          <w:p w14:paraId="42C4DF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15B62D9D" w14:textId="4E213956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D524CB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D524CB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0900A7D2" w14:textId="3F8A65A6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2D305C1C" w14:textId="77777777" w:rsidTr="00DF2D21">
        <w:trPr>
          <w:trHeight w:val="932"/>
        </w:trPr>
        <w:tc>
          <w:tcPr>
            <w:tcW w:w="8296" w:type="dxa"/>
            <w:gridSpan w:val="2"/>
          </w:tcPr>
          <w:p w14:paraId="2E772E1A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14:paraId="56C249E5" w14:textId="77777777" w:rsidTr="00DF2D21">
        <w:trPr>
          <w:trHeight w:val="846"/>
        </w:trPr>
        <w:tc>
          <w:tcPr>
            <w:tcW w:w="4148" w:type="dxa"/>
          </w:tcPr>
          <w:p w14:paraId="334A6EA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148" w:type="dxa"/>
          </w:tcPr>
          <w:p w14:paraId="49838CE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14:paraId="03C05507" w14:textId="77777777" w:rsidTr="00DF2D21">
        <w:trPr>
          <w:trHeight w:val="705"/>
        </w:trPr>
        <w:tc>
          <w:tcPr>
            <w:tcW w:w="8296" w:type="dxa"/>
            <w:gridSpan w:val="2"/>
          </w:tcPr>
          <w:p w14:paraId="7699C24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14:paraId="540E1CF9" w14:textId="77777777" w:rsidTr="00DF2D21">
        <w:trPr>
          <w:trHeight w:val="705"/>
        </w:trPr>
        <w:tc>
          <w:tcPr>
            <w:tcW w:w="8296" w:type="dxa"/>
            <w:gridSpan w:val="2"/>
          </w:tcPr>
          <w:p w14:paraId="048A98A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14:paraId="77E35DB3" w14:textId="77777777" w:rsidTr="000161D0">
        <w:trPr>
          <w:trHeight w:val="5500"/>
        </w:trPr>
        <w:tc>
          <w:tcPr>
            <w:tcW w:w="8296" w:type="dxa"/>
            <w:gridSpan w:val="2"/>
          </w:tcPr>
          <w:p w14:paraId="3C7A570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14:paraId="3C6A31F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0C8D7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99B6D1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AB5C070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79A4466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2E2EB737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3776F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7DB041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837FE6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7289E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1C4CB4E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45C3E039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14:paraId="067DC54D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14:paraId="2206BF3D" w14:textId="77777777"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14:paraId="40DE82D6" w14:textId="77777777" w:rsidTr="000161D0">
        <w:trPr>
          <w:trHeight w:val="1411"/>
        </w:trPr>
        <w:tc>
          <w:tcPr>
            <w:tcW w:w="8296" w:type="dxa"/>
            <w:gridSpan w:val="2"/>
          </w:tcPr>
          <w:p w14:paraId="688E945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14:paraId="334E176C" w14:textId="036FE255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</w:t>
      </w:r>
      <w:r w:rsidR="006F18B1">
        <w:rPr>
          <w:rFonts w:ascii="標楷體" w:eastAsia="標楷體" w:hAnsi="標楷體" w:hint="eastAsia"/>
        </w:rPr>
        <w:t>12</w:t>
      </w:r>
      <w:r w:rsidR="00AA2A58">
        <w:rPr>
          <w:rFonts w:ascii="標楷體" w:eastAsia="標楷體" w:hAnsi="標楷體" w:hint="eastAsia"/>
        </w:rPr>
        <w:t>/</w:t>
      </w:r>
      <w:r w:rsidR="001E2301">
        <w:rPr>
          <w:rFonts w:ascii="標楷體" w:eastAsia="標楷體" w:hAnsi="標楷體"/>
        </w:rPr>
        <w:t>0</w:t>
      </w:r>
      <w:r w:rsidR="00CA28AF">
        <w:rPr>
          <w:rFonts w:ascii="標楷體" w:eastAsia="標楷體" w:hAnsi="標楷體" w:hint="eastAsia"/>
        </w:rPr>
        <w:t>4</w:t>
      </w:r>
      <w:r w:rsidRPr="000161D0">
        <w:rPr>
          <w:rFonts w:ascii="標楷體" w:eastAsia="標楷體" w:hAnsi="標楷體" w:hint="eastAsia"/>
        </w:rPr>
        <w:t>/</w:t>
      </w:r>
      <w:r w:rsidR="00CA28AF">
        <w:rPr>
          <w:rFonts w:ascii="標楷體" w:eastAsia="標楷體" w:hAnsi="標楷體" w:hint="eastAsia"/>
        </w:rPr>
        <w:t>09</w:t>
      </w:r>
      <w:r w:rsidRPr="000161D0">
        <w:rPr>
          <w:rFonts w:ascii="標楷體" w:eastAsia="標楷體" w:hAnsi="標楷體" w:hint="eastAsia"/>
        </w:rPr>
        <w:t>(</w:t>
      </w:r>
      <w:r w:rsidR="00CA28AF">
        <w:rPr>
          <w:rFonts w:ascii="標楷體" w:eastAsia="標楷體" w:hAnsi="標楷體" w:hint="eastAsia"/>
        </w:rPr>
        <w:t>日</w:t>
      </w:r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</w:t>
      </w:r>
      <w:r w:rsidR="00CA28AF">
        <w:rPr>
          <w:rFonts w:ascii="標楷體" w:eastAsia="標楷體" w:hAnsi="標楷體" w:hint="eastAsia"/>
        </w:rPr>
        <w:t>404</w:t>
      </w:r>
      <w:r w:rsidR="00847E6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14:paraId="55E54F3E" w14:textId="5AB42573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FC2F5E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6F18B1">
        <w:rPr>
          <w:rFonts w:ascii="標楷體" w:eastAsia="標楷體" w:hAnsi="標楷體"/>
        </w:rPr>
        <w:t>1-2</w:t>
      </w:r>
      <w:r w:rsidR="00FC2F5E">
        <w:rPr>
          <w:rFonts w:ascii="標楷體" w:eastAsia="標楷體" w:hAnsi="標楷體" w:hint="eastAsia"/>
        </w:rPr>
        <w:t>成長營請假_名字 (單位)</w:t>
      </w:r>
      <w:r>
        <w:rPr>
          <w:rFonts w:ascii="標楷體" w:eastAsia="標楷體" w:hAnsi="標楷體" w:hint="eastAsia"/>
        </w:rPr>
        <w:t>，即算完成合格請假。</w:t>
      </w:r>
    </w:p>
    <w:p w14:paraId="591DE287" w14:textId="77777777"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 w:rsidSect="006963B7">
      <w:headerReference w:type="default" r:id="rId8"/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2AFD" w14:textId="77777777" w:rsidR="002F1C90" w:rsidRDefault="002F1C90" w:rsidP="002751FF">
      <w:r>
        <w:separator/>
      </w:r>
    </w:p>
  </w:endnote>
  <w:endnote w:type="continuationSeparator" w:id="0">
    <w:p w14:paraId="030003E6" w14:textId="77777777" w:rsidR="002F1C90" w:rsidRDefault="002F1C90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101D" w14:textId="77777777" w:rsidR="002F1C90" w:rsidRDefault="002F1C90" w:rsidP="002751FF">
      <w:r>
        <w:separator/>
      </w:r>
    </w:p>
  </w:footnote>
  <w:footnote w:type="continuationSeparator" w:id="0">
    <w:p w14:paraId="08617577" w14:textId="77777777" w:rsidR="002F1C90" w:rsidRDefault="002F1C90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96F6" w14:textId="54C862BB" w:rsidR="009B6759" w:rsidRDefault="007C0FEB" w:rsidP="009B6759">
    <w:pPr>
      <w:pStyle w:val="a4"/>
      <w:jc w:val="right"/>
    </w:pPr>
    <w:r>
      <w:rPr>
        <w:rFonts w:ascii="標楷體" w:eastAsia="標楷體" w:hAnsi="標楷體"/>
      </w:rPr>
      <w:t>11</w:t>
    </w:r>
    <w:r w:rsidR="006F18B1">
      <w:rPr>
        <w:rFonts w:ascii="標楷體" w:eastAsia="標楷體" w:hAnsi="標楷體" w:hint="eastAsia"/>
      </w:rPr>
      <w:t>2</w:t>
    </w:r>
    <w:r w:rsidR="006F18B1">
      <w:rPr>
        <w:rFonts w:ascii="標楷體" w:eastAsia="標楷體" w:hAnsi="標楷體"/>
      </w:rPr>
      <w:t>.01</w:t>
    </w:r>
    <w:r>
      <w:rPr>
        <w:rFonts w:ascii="標楷體" w:eastAsia="標楷體" w:hAnsi="標楷體"/>
      </w:rPr>
      <w:t>.1</w:t>
    </w:r>
    <w:r w:rsidR="006F18B1">
      <w:rPr>
        <w:rFonts w:ascii="標楷體" w:eastAsia="標楷體" w:hAnsi="標楷體"/>
      </w:rPr>
      <w:t>6</w:t>
    </w:r>
    <w:r w:rsidR="009B6759" w:rsidRPr="001F7B4C">
      <w:rPr>
        <w:rFonts w:ascii="標楷體" w:eastAsia="標楷體" w:hAnsi="標楷體" w:hint="eastAsia"/>
      </w:rPr>
      <w:t xml:space="preserve"> 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61"/>
    <w:multiLevelType w:val="hybridMultilevel"/>
    <w:tmpl w:val="2702C91A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" w15:restartNumberingAfterBreak="0">
    <w:nsid w:val="07A61655"/>
    <w:multiLevelType w:val="hybridMultilevel"/>
    <w:tmpl w:val="698CB5EC"/>
    <w:lvl w:ilvl="0" w:tplc="11FA0A24">
      <w:start w:val="1"/>
      <w:numFmt w:val="taiwaneseCountingThousand"/>
      <w:lvlText w:val="%1、"/>
      <w:lvlJc w:val="left"/>
      <w:pPr>
        <w:ind w:left="216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ACCA0B0">
      <w:start w:val="1"/>
      <w:numFmt w:val="taiwaneseCountingThousand"/>
      <w:lvlText w:val="（%3）"/>
      <w:lvlJc w:val="left"/>
      <w:pPr>
        <w:ind w:left="1780" w:hanging="8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561958"/>
    <w:multiLevelType w:val="hybridMultilevel"/>
    <w:tmpl w:val="126C2554"/>
    <w:lvl w:ilvl="0" w:tplc="5C0009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5C00092C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D062289"/>
    <w:multiLevelType w:val="hybridMultilevel"/>
    <w:tmpl w:val="3D205C98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57662FC3"/>
    <w:multiLevelType w:val="hybridMultilevel"/>
    <w:tmpl w:val="2544ECAE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9A"/>
    <w:rsid w:val="000161D0"/>
    <w:rsid w:val="00020C7A"/>
    <w:rsid w:val="00057776"/>
    <w:rsid w:val="000B0FA9"/>
    <w:rsid w:val="00125C9A"/>
    <w:rsid w:val="00156FE6"/>
    <w:rsid w:val="00195A32"/>
    <w:rsid w:val="001C50E0"/>
    <w:rsid w:val="001E2301"/>
    <w:rsid w:val="001F57C0"/>
    <w:rsid w:val="00247892"/>
    <w:rsid w:val="002751FF"/>
    <w:rsid w:val="00283C90"/>
    <w:rsid w:val="002F1C90"/>
    <w:rsid w:val="00515EB0"/>
    <w:rsid w:val="00523398"/>
    <w:rsid w:val="006111AD"/>
    <w:rsid w:val="00624477"/>
    <w:rsid w:val="0064262E"/>
    <w:rsid w:val="006963B7"/>
    <w:rsid w:val="006B3EDB"/>
    <w:rsid w:val="006F18B1"/>
    <w:rsid w:val="007B3D91"/>
    <w:rsid w:val="007C0FEB"/>
    <w:rsid w:val="007C7662"/>
    <w:rsid w:val="00847E6E"/>
    <w:rsid w:val="008C6808"/>
    <w:rsid w:val="00915500"/>
    <w:rsid w:val="0095115E"/>
    <w:rsid w:val="00997154"/>
    <w:rsid w:val="009B6759"/>
    <w:rsid w:val="009F792F"/>
    <w:rsid w:val="00A148C1"/>
    <w:rsid w:val="00A2298D"/>
    <w:rsid w:val="00A2446F"/>
    <w:rsid w:val="00A61A51"/>
    <w:rsid w:val="00AA2A58"/>
    <w:rsid w:val="00AD52CD"/>
    <w:rsid w:val="00AF2328"/>
    <w:rsid w:val="00AF36AE"/>
    <w:rsid w:val="00BA57AE"/>
    <w:rsid w:val="00BF3EB4"/>
    <w:rsid w:val="00C03BF7"/>
    <w:rsid w:val="00C1147F"/>
    <w:rsid w:val="00C2403F"/>
    <w:rsid w:val="00C900D0"/>
    <w:rsid w:val="00CA28AF"/>
    <w:rsid w:val="00CB7FFB"/>
    <w:rsid w:val="00CC415D"/>
    <w:rsid w:val="00CD44F6"/>
    <w:rsid w:val="00D21C8D"/>
    <w:rsid w:val="00D250E3"/>
    <w:rsid w:val="00D524CB"/>
    <w:rsid w:val="00DA3A55"/>
    <w:rsid w:val="00E45008"/>
    <w:rsid w:val="00E910D4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A80"/>
  <w15:docId w15:val="{E4EAFD39-E042-49D8-8688-0135AED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020F-2605-4DF5-A2C0-C8096633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remote01</dc:creator>
  <cp:lastModifiedBy>Yining</cp:lastModifiedBy>
  <cp:revision>6</cp:revision>
  <cp:lastPrinted>2023-01-16T03:35:00Z</cp:lastPrinted>
  <dcterms:created xsi:type="dcterms:W3CDTF">2023-01-16T03:35:00Z</dcterms:created>
  <dcterms:modified xsi:type="dcterms:W3CDTF">2023-03-31T09:25:00Z</dcterms:modified>
</cp:coreProperties>
</file>