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17"/>
        <w:gridCol w:w="598"/>
        <w:gridCol w:w="6975"/>
      </w:tblGrid>
      <w:tr w:rsidR="006D3306" w:rsidRPr="007B14DF" w:rsidTr="006862BE"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</w:rPr>
              <w:t>年級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7B14DF">
              <w:rPr>
                <w:rFonts w:ascii="新細明體" w:hAnsi="新細明體" w:hint="eastAsia"/>
                <w:b/>
                <w:sz w:val="32"/>
                <w:szCs w:val="32"/>
              </w:rPr>
              <w:t>客 家 諺 語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</w:rPr>
              <w:t>五年級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9057D6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冬瓜大好做菜，鹹菜細好上台</w:t>
            </w:r>
            <w:r w:rsidRPr="007B14DF">
              <w:rPr>
                <w:rFonts w:ascii="新細明體" w:hAnsi="新細明體" w:hint="eastAsia"/>
              </w:rPr>
              <w:t>-冬瓜大，只能做</w:t>
            </w:r>
            <w:r w:rsidR="009057D6">
              <w:rPr>
                <w:rFonts w:ascii="新細明體" w:hAnsi="新細明體" w:hint="eastAsia"/>
              </w:rPr>
              <w:t>家常</w:t>
            </w:r>
            <w:r w:rsidRPr="007B14DF">
              <w:rPr>
                <w:rFonts w:ascii="新細明體" w:hAnsi="新細明體" w:hint="eastAsia"/>
              </w:rPr>
              <w:t>菜；鹹菜小，卻可以成為筵席上的佳餚，不可以貌取人。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三十暗哺打鑼鼓，毋知窮人苦-</w:t>
            </w:r>
            <w:r w:rsidRPr="007B14DF">
              <w:rPr>
                <w:rFonts w:ascii="新細明體" w:hAnsi="新細明體" w:hint="eastAsia"/>
              </w:rPr>
              <w:t>除夕夜鑼鼓喧天，卻沒想到窮苦人家，沒有錢過年心中所受的煎熬。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人不可貌相，海水不可斗量</w:t>
            </w:r>
            <w:r w:rsidRPr="007B14DF">
              <w:rPr>
                <w:rFonts w:ascii="新細明體" w:hAnsi="新細明體" w:hint="eastAsia"/>
              </w:rPr>
              <w:t>-不可以外貌評斷一個人，就好比海水不可以斗度量一般。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人爭一口氣，樹爭一層皮</w:t>
            </w:r>
            <w:r w:rsidRPr="007B14DF">
              <w:rPr>
                <w:rFonts w:ascii="新細明體" w:hAnsi="新細明體" w:hint="eastAsia"/>
              </w:rPr>
              <w:t>-人為了一口氣，就如同樹爭一層皮一般。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人愛人講，田靠水養</w:t>
            </w:r>
            <w:r w:rsidRPr="007B14DF">
              <w:rPr>
                <w:rFonts w:ascii="新細明體" w:hAnsi="新細明體" w:hint="eastAsia"/>
              </w:rPr>
              <w:t>-人需要別人激將，才會奮發努力而成功；就像水田要水來維持農作物的生長一般。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做官買田，毋當子孝孫賢</w:t>
            </w:r>
            <w:r w:rsidRPr="007B14DF">
              <w:rPr>
                <w:rFonts w:ascii="新細明體" w:hAnsi="新細明體" w:hint="eastAsia"/>
              </w:rPr>
              <w:t>-做官買田不如子孫具備賢才又能孝順。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偷食毋飽，偷著毋燒</w:t>
            </w:r>
            <w:r w:rsidRPr="007B14DF">
              <w:rPr>
                <w:rFonts w:ascii="新細明體" w:hAnsi="新細明體" w:hint="eastAsia"/>
              </w:rPr>
              <w:t>-人不可偷盜，偷來的食物吃不飽，偷來的衣裳，穿不暖和，因為心裡不安。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入門看人意，入山看山勢</w:t>
            </w:r>
            <w:r w:rsidRPr="007B14DF">
              <w:rPr>
                <w:rFonts w:ascii="新細明體" w:hAnsi="新細明體" w:hint="eastAsia"/>
              </w:rPr>
              <w:t>-進門要看主人的神色舉止，如果主人具有誠意、善意，則可久留，否則，宜趕快離開；進入山區，要察看山勢，免得迷路。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分蛇咬一口，見著索就走</w:t>
            </w:r>
            <w:r w:rsidRPr="007B14DF">
              <w:rPr>
                <w:rFonts w:ascii="新細明體" w:hAnsi="新細明體" w:hint="eastAsia"/>
              </w:rPr>
              <w:t>-一朝被蛇咬，終生怕草繩，不好的經驗讓人刻骨銘心。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功夫到家，石頭開花</w:t>
            </w:r>
            <w:r w:rsidRPr="007B14DF">
              <w:rPr>
                <w:rFonts w:ascii="新細明體" w:hAnsi="新細明體" w:hint="eastAsia"/>
              </w:rPr>
              <w:t>-只要功夫深，鐵杵磨成繡花針。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台頂三分鐘，台下十年功-</w:t>
            </w:r>
            <w:r w:rsidRPr="007B14DF">
              <w:rPr>
                <w:rFonts w:ascii="新細明體" w:hAnsi="新細明體" w:hint="eastAsia"/>
              </w:rPr>
              <w:t>一個人要在台上表演三分鐘，必須在尚未上台前勤練十年，才能有傑出的表現。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好人毋使三句言，好牛毋使三下鞭-</w:t>
            </w:r>
            <w:r w:rsidRPr="007B14DF">
              <w:rPr>
                <w:rFonts w:ascii="新細明體" w:hAnsi="新細明體" w:hint="eastAsia"/>
              </w:rPr>
              <w:t>好人不用你費三句話來說他，就像好牛一鞭便知所進退。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好愁毋愁，愁該六月天公無日頭</w:t>
            </w:r>
            <w:r w:rsidRPr="007B14DF">
              <w:rPr>
                <w:rFonts w:ascii="新細明體" w:hAnsi="新細明體" w:hint="eastAsia"/>
              </w:rPr>
              <w:t>-該煩惱的不煩惱，去煩惱六月天沒有太陽，即杞人憂天的意思。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家無噥噥公，樣樣空；家無噥噥婆，樣樣無</w:t>
            </w:r>
            <w:r w:rsidRPr="007B14DF">
              <w:rPr>
                <w:rFonts w:ascii="新細明體" w:hAnsi="新細明體" w:hint="eastAsia"/>
              </w:rPr>
              <w:t>-家裡少了嘮嘮叨叨的管家公，器具要用時樣樣缺乏，家裡少了嘮嘮叨叨的管家婆，器具要用時樣樣都沒有。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後生毋肯學，老了無安樂-</w:t>
            </w:r>
            <w:r w:rsidRPr="007B14DF">
              <w:rPr>
                <w:rFonts w:ascii="新細明體" w:hAnsi="新細明體" w:hint="eastAsia"/>
              </w:rPr>
              <w:t>年輕時如果不肯勤奮努力學習，老了便不得安樂。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拿人手短，食人嘴軟</w:t>
            </w:r>
            <w:r w:rsidRPr="007B14DF">
              <w:rPr>
                <w:rFonts w:ascii="新細明體" w:hAnsi="新細明體" w:hint="eastAsia"/>
              </w:rPr>
              <w:t>-有了人情，做事就會失去公正。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揚尾仔滿天飛，不久落大雨</w:t>
            </w:r>
            <w:r w:rsidRPr="007B14DF">
              <w:rPr>
                <w:rFonts w:ascii="新細明體" w:hAnsi="新細明體" w:hint="eastAsia"/>
              </w:rPr>
              <w:t>-蜻蜓滿天飛舞，預示天將下大雨。</w:t>
            </w:r>
          </w:p>
        </w:tc>
      </w:tr>
      <w:tr w:rsidR="006D3306" w:rsidRPr="007B14DF" w:rsidTr="006862BE"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有心打石石成磚，無心打井井無泉</w:t>
            </w:r>
            <w:r w:rsidRPr="007B14DF">
              <w:rPr>
                <w:rFonts w:ascii="新細明體" w:hAnsi="新細明體" w:hint="eastAsia"/>
              </w:rPr>
              <w:t>-有決心，石頭可以打成一塊塊的磚塊，沒有決心，鑿井也鑿不出井水來。</w:t>
            </w:r>
          </w:p>
        </w:tc>
      </w:tr>
      <w:tr w:rsidR="006D3306" w:rsidRPr="007B14DF" w:rsidTr="006862BE"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  <w:b/>
              </w:rPr>
            </w:pPr>
          </w:p>
        </w:tc>
      </w:tr>
      <w:tr w:rsidR="006D3306" w:rsidRPr="007B14DF" w:rsidTr="006862BE"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  <w:b/>
              </w:rPr>
            </w:pPr>
          </w:p>
        </w:tc>
      </w:tr>
      <w:tr w:rsidR="006D3306" w:rsidRPr="007B14DF" w:rsidTr="006862BE"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</w:rPr>
              <w:lastRenderedPageBreak/>
              <w:t>年級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7B14DF">
              <w:rPr>
                <w:rFonts w:ascii="新細明體" w:hAnsi="新細明體" w:hint="eastAsia"/>
                <w:b/>
                <w:sz w:val="32"/>
                <w:szCs w:val="32"/>
              </w:rPr>
              <w:t>客 家 諺 語</w:t>
            </w:r>
          </w:p>
        </w:tc>
      </w:tr>
      <w:tr w:rsidR="006D3306" w:rsidRPr="007B14DF" w:rsidTr="006862BE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</w:rPr>
              <w:t>六年級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毋聽老人言，食虧在眼前</w:t>
            </w:r>
            <w:r w:rsidRPr="007B14DF">
              <w:rPr>
                <w:rFonts w:ascii="新細明體" w:hAnsi="新細明體" w:hint="eastAsia"/>
              </w:rPr>
              <w:t>-老人家閱歷多，應該聽老人家的建議。所以說，不聽老人家的話，吃虧就在眼前。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水打五更頭，行人毋使愁</w:t>
            </w:r>
            <w:r w:rsidRPr="007B14DF">
              <w:rPr>
                <w:rFonts w:ascii="新細明體" w:hAnsi="新細明體" w:hint="eastAsia"/>
              </w:rPr>
              <w:t>-一大早五更時分下雨，雖然下著雨，但是不必憂愁，因為雨很快就會停。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泥伯公過河，自身難保</w:t>
            </w:r>
            <w:r w:rsidRPr="007B14DF">
              <w:rPr>
                <w:rFonts w:ascii="新細明體" w:hAnsi="新細明體" w:hint="eastAsia"/>
              </w:rPr>
              <w:t>-泥菩薩過河，自身難保。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洗面洗耳角，掃地掃壁角</w:t>
            </w:r>
            <w:r w:rsidRPr="007B14DF">
              <w:rPr>
                <w:rFonts w:ascii="新細明體" w:hAnsi="新細明體" w:hint="eastAsia"/>
              </w:rPr>
              <w:t>-做事要面面俱到，不能忽略細微處。洗臉要洗到耳背，掃地要注意掃到牆腳。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無米難煮粥，無材難起屋</w:t>
            </w:r>
            <w:r w:rsidRPr="007B14DF">
              <w:rPr>
                <w:rFonts w:ascii="新細明體" w:hAnsi="新細明體" w:hint="eastAsia"/>
              </w:rPr>
              <w:t>-沒有米絕對煮不出稀飯來，沒有材料也絕對蓋不出房子。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爛衫爛褲毋好丟，落難時節好遮羞</w:t>
            </w:r>
            <w:r w:rsidRPr="007B14DF">
              <w:rPr>
                <w:rFonts w:ascii="新細明體" w:hAnsi="新細明體" w:hint="eastAsia"/>
              </w:rPr>
              <w:t>-人要居安思危，所以說破衣破褲不可隨意丟棄，落難時節還可以拿出來穿。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牛愛穿鼻，人愛教示</w:t>
            </w:r>
            <w:r w:rsidRPr="007B14DF">
              <w:rPr>
                <w:rFonts w:ascii="新細明體" w:hAnsi="新細明體" w:hint="eastAsia"/>
              </w:rPr>
              <w:t>-玉不琢不成器，牛要穿鼻，穿鼻後好從事犁田、耕田等勞役，人要接受教養才會成大器。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目珠大好看光，鼻公大好鼻香</w:t>
            </w:r>
            <w:r w:rsidRPr="007B14DF">
              <w:rPr>
                <w:rFonts w:ascii="新細明體" w:hAnsi="新細明體" w:hint="eastAsia"/>
              </w:rPr>
              <w:t>-大眼睛可以看盡天下的形形色色，鼻子大可以可以嗅聞天地間的香氣。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09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運去金成鐵，時來鐵似金</w:t>
            </w:r>
            <w:r w:rsidRPr="007B14DF">
              <w:rPr>
                <w:rFonts w:ascii="新細明體" w:hAnsi="新細明體" w:hint="eastAsia"/>
              </w:rPr>
              <w:t>-運氣不佳時，黃金變成像鐵一樣，運氣來時，能化腐朽為神奇，把鐵變成黃金般。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腳痛好繡花，手痛好過家</w:t>
            </w:r>
            <w:r w:rsidRPr="007B14DF">
              <w:rPr>
                <w:rFonts w:ascii="新細明體" w:hAnsi="新細明體" w:hint="eastAsia"/>
              </w:rPr>
              <w:t>-塞翁失馬焉知非福。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三年一閏，好壞照輪</w:t>
            </w:r>
            <w:r w:rsidRPr="007B14DF">
              <w:rPr>
                <w:rFonts w:ascii="新細明體" w:hAnsi="新細明體" w:hint="eastAsia"/>
              </w:rPr>
              <w:t>-按曆法每三年都有一閏的循環，人的運氣也是好壞交替。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人情留一線，日後好見面</w:t>
            </w:r>
            <w:r w:rsidRPr="007B14DF">
              <w:rPr>
                <w:rFonts w:ascii="新細明體" w:hAnsi="新細明體" w:hint="eastAsia"/>
              </w:rPr>
              <w:t>-人情應留餘地，如此日後相見才不會尷尬。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勤勞榖滿倉，懶尸空米缸-</w:t>
            </w:r>
            <w:r w:rsidRPr="007B14DF">
              <w:rPr>
                <w:rFonts w:ascii="新細明體" w:hAnsi="新細明體" w:hint="eastAsia"/>
              </w:rPr>
              <w:t>勸人要勤勞，不可懶惰。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千擇萬擇，擇到爛燈盞</w:t>
            </w:r>
            <w:r w:rsidRPr="007B14DF">
              <w:rPr>
                <w:rFonts w:ascii="新細明體" w:hAnsi="新細明體" w:hint="eastAsia"/>
              </w:rPr>
              <w:t>-一個挑剔的人千挑萬選，卻選到爛燈盞。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廚師毋使學，總愛輒洗鑊-</w:t>
            </w:r>
            <w:r w:rsidRPr="007B14DF">
              <w:rPr>
                <w:rFonts w:ascii="新細明體" w:hAnsi="新細明體" w:hint="eastAsia"/>
              </w:rPr>
              <w:t>沒什麼廚藝可言，只要勤洗鍋子而已。喻勤能補拙。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新娘討入屋，媒人逐出屋</w:t>
            </w:r>
            <w:r w:rsidRPr="007B14DF">
              <w:rPr>
                <w:rFonts w:ascii="新細明體" w:hAnsi="新細明體" w:hint="eastAsia"/>
              </w:rPr>
              <w:t>-有利用價值時就百般討好，沒有利用價值時就棄之不理。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有打有惜，無打上壁-</w:t>
            </w:r>
            <w:r w:rsidRPr="007B14DF">
              <w:rPr>
                <w:rFonts w:ascii="新細明體" w:hAnsi="新細明體" w:hint="eastAsia"/>
              </w:rPr>
              <w:t>管教子女有處罰才算疼惜，不適時處罰，小孩會越寵越頑劣。</w:t>
            </w:r>
          </w:p>
        </w:tc>
      </w:tr>
      <w:tr w:rsidR="006D3306" w:rsidRPr="007B14DF" w:rsidTr="006862BE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6" w:rsidRPr="007B14DF" w:rsidRDefault="006D3306" w:rsidP="006862BE">
            <w:pPr>
              <w:jc w:val="center"/>
              <w:rPr>
                <w:rFonts w:ascii="新細明體" w:hAnsi="新細明體"/>
              </w:rPr>
            </w:pPr>
            <w:r w:rsidRPr="007B14DF">
              <w:rPr>
                <w:rFonts w:ascii="新細明體" w:hAnsi="新細明體"/>
              </w:rPr>
              <w:t>18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6" w:rsidRPr="007B14DF" w:rsidRDefault="006D3306" w:rsidP="006862BE">
            <w:pPr>
              <w:rPr>
                <w:rFonts w:ascii="新細明體" w:hAnsi="新細明體"/>
              </w:rPr>
            </w:pPr>
            <w:r w:rsidRPr="007B14DF">
              <w:rPr>
                <w:rFonts w:ascii="新細明體" w:hAnsi="新細明體" w:hint="eastAsia"/>
                <w:b/>
              </w:rPr>
              <w:t>人心節節高，料字寫成科</w:t>
            </w:r>
            <w:r w:rsidRPr="007B14DF">
              <w:rPr>
                <w:rFonts w:ascii="新細明體" w:hAnsi="新細明體" w:hint="eastAsia"/>
              </w:rPr>
              <w:t>-人一直想要更好更有名望，就連料字也寫成了科舉的科字。喻人的慾望永遠沒有窮盡之處。</w:t>
            </w:r>
          </w:p>
        </w:tc>
      </w:tr>
    </w:tbl>
    <w:p w:rsidR="00D67954" w:rsidRPr="006D3306" w:rsidRDefault="00D67954">
      <w:bookmarkStart w:id="0" w:name="_GoBack"/>
      <w:bookmarkEnd w:id="0"/>
    </w:p>
    <w:sectPr w:rsidR="00D67954" w:rsidRPr="006D3306" w:rsidSect="001A58E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A1" w:rsidRDefault="00C95EA1" w:rsidP="00C95EA1">
      <w:r>
        <w:separator/>
      </w:r>
    </w:p>
  </w:endnote>
  <w:endnote w:type="continuationSeparator" w:id="0">
    <w:p w:rsidR="00C95EA1" w:rsidRDefault="00C95EA1" w:rsidP="00C95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A1" w:rsidRDefault="00C95EA1" w:rsidP="00C95EA1">
      <w:r>
        <w:separator/>
      </w:r>
    </w:p>
  </w:footnote>
  <w:footnote w:type="continuationSeparator" w:id="0">
    <w:p w:rsidR="00C95EA1" w:rsidRDefault="00C95EA1" w:rsidP="00C95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EA1" w:rsidRDefault="00C95EA1">
    <w:pPr>
      <w:pStyle w:val="a3"/>
    </w:pPr>
    <w:r>
      <w:rPr>
        <w:noProof/>
      </w:rPr>
      <w:drawing>
        <wp:inline distT="0" distB="0" distL="0" distR="0">
          <wp:extent cx="838200" cy="295275"/>
          <wp:effectExtent l="19050" t="0" r="0" b="0"/>
          <wp:docPr id="1" name="圖片 1" descr="https://isp.moe.edu.tw/ccedu/images/icon_cc6_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sp.moe.edu.tw/ccedu/images/icon_cc6_88x3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306"/>
    <w:rsid w:val="000D4648"/>
    <w:rsid w:val="001A58E6"/>
    <w:rsid w:val="006D3306"/>
    <w:rsid w:val="009057D6"/>
    <w:rsid w:val="00C95EA1"/>
    <w:rsid w:val="00D6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5E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95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95E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5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5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2015-04-28T07:34:00Z</dcterms:created>
  <dcterms:modified xsi:type="dcterms:W3CDTF">2015-08-10T03:09:00Z</dcterms:modified>
</cp:coreProperties>
</file>