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40"/>
          <w:szCs w:val="40"/>
        </w:rPr>
      </w:pPr>
      <w:r w:rsidRPr="005B139C">
        <w:rPr>
          <w:rFonts w:eastAsia="標楷體" w:hAnsi="標楷體" w:hint="eastAsia"/>
          <w:sz w:val="40"/>
          <w:szCs w:val="40"/>
        </w:rPr>
        <w:t>輔仁大學</w:t>
      </w:r>
      <w:r w:rsidRPr="005B139C">
        <w:rPr>
          <w:rFonts w:eastAsia="標楷體" w:hAnsi="標楷體"/>
          <w:sz w:val="40"/>
          <w:szCs w:val="40"/>
        </w:rPr>
        <w:t>10</w:t>
      </w:r>
      <w:r w:rsidRPr="005B139C">
        <w:rPr>
          <w:rFonts w:eastAsia="標楷體" w:hAnsi="標楷體" w:hint="eastAsia"/>
          <w:sz w:val="40"/>
          <w:szCs w:val="40"/>
        </w:rPr>
        <w:t>3</w:t>
      </w:r>
      <w:r w:rsidRPr="005B139C">
        <w:rPr>
          <w:rFonts w:eastAsia="標楷體" w:hAnsi="標楷體" w:hint="eastAsia"/>
          <w:sz w:val="40"/>
          <w:szCs w:val="40"/>
        </w:rPr>
        <w:t>學年度</w:t>
      </w:r>
    </w:p>
    <w:p w:rsidR="00DD545A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32"/>
          <w:szCs w:val="24"/>
        </w:rPr>
      </w:pPr>
      <w:r w:rsidRPr="005B139C">
        <w:rPr>
          <w:rFonts w:eastAsia="標楷體" w:hAnsi="標楷體" w:hint="eastAsia"/>
          <w:sz w:val="40"/>
          <w:szCs w:val="40"/>
        </w:rPr>
        <w:t>臺灣偏鄉教育關懷中心</w:t>
      </w:r>
    </w:p>
    <w:p w:rsidR="00EB4842" w:rsidRDefault="00EB4842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</w:p>
    <w:p w:rsidR="00DD545A" w:rsidRPr="001F4643" w:rsidRDefault="00DD545A" w:rsidP="00DD545A">
      <w:pPr>
        <w:pStyle w:val="a3"/>
        <w:spacing w:line="240" w:lineRule="atLeast"/>
        <w:jc w:val="center"/>
        <w:rPr>
          <w:rFonts w:eastAsia="標楷體" w:hAnsi="標楷體"/>
          <w:sz w:val="28"/>
          <w:szCs w:val="24"/>
        </w:rPr>
      </w:pPr>
      <w:r w:rsidRPr="001F4643">
        <w:rPr>
          <w:rFonts w:eastAsia="標楷體" w:hAnsi="標楷體"/>
          <w:sz w:val="28"/>
          <w:szCs w:val="24"/>
        </w:rPr>
        <w:t>10</w:t>
      </w:r>
      <w:r w:rsidRPr="001F4643">
        <w:rPr>
          <w:rFonts w:eastAsia="標楷體" w:hAnsi="標楷體" w:hint="eastAsia"/>
          <w:sz w:val="28"/>
          <w:szCs w:val="24"/>
        </w:rPr>
        <w:t>3</w:t>
      </w:r>
      <w:r w:rsidRPr="001F4643">
        <w:rPr>
          <w:rFonts w:eastAsia="標楷體" w:hAnsi="標楷體" w:hint="eastAsia"/>
          <w:sz w:val="28"/>
          <w:szCs w:val="24"/>
        </w:rPr>
        <w:t>年</w:t>
      </w:r>
      <w:r w:rsidR="007645AF">
        <w:rPr>
          <w:rFonts w:eastAsia="標楷體" w:hAnsi="標楷體" w:hint="eastAsia"/>
          <w:sz w:val="28"/>
          <w:szCs w:val="24"/>
        </w:rPr>
        <w:t>6</w:t>
      </w:r>
      <w:r w:rsidRPr="001F4643">
        <w:rPr>
          <w:rFonts w:eastAsia="標楷體" w:hAnsi="標楷體" w:hint="eastAsia"/>
          <w:sz w:val="28"/>
          <w:szCs w:val="24"/>
        </w:rPr>
        <w:t>月份業務報告</w:t>
      </w:r>
    </w:p>
    <w:tbl>
      <w:tblPr>
        <w:tblW w:w="5553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8"/>
        <w:gridCol w:w="8507"/>
      </w:tblGrid>
      <w:tr w:rsidR="00DD545A" w:rsidRPr="00435086" w:rsidTr="00C97A0A">
        <w:tc>
          <w:tcPr>
            <w:tcW w:w="506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單位</w:t>
            </w:r>
          </w:p>
        </w:tc>
        <w:tc>
          <w:tcPr>
            <w:tcW w:w="4494" w:type="pct"/>
          </w:tcPr>
          <w:p w:rsidR="00DD545A" w:rsidRPr="00435086" w:rsidRDefault="00DD545A" w:rsidP="00A327F0">
            <w:pPr>
              <w:spacing w:line="240" w:lineRule="atLeast"/>
              <w:jc w:val="center"/>
              <w:rPr>
                <w:rFonts w:eastAsia="標楷體"/>
                <w:b/>
                <w:color w:val="000000"/>
              </w:rPr>
            </w:pPr>
            <w:r w:rsidRPr="00435086">
              <w:rPr>
                <w:rFonts w:eastAsia="標楷體" w:hAnsi="標楷體" w:hint="eastAsia"/>
                <w:b/>
                <w:color w:val="000000"/>
              </w:rPr>
              <w:t>業務報告</w:t>
            </w:r>
          </w:p>
        </w:tc>
      </w:tr>
      <w:tr w:rsidR="00DD545A" w:rsidRPr="004424FF" w:rsidTr="00C97A0A">
        <w:tc>
          <w:tcPr>
            <w:tcW w:w="506" w:type="pct"/>
            <w:vAlign w:val="center"/>
          </w:tcPr>
          <w:p w:rsidR="00DD545A" w:rsidRPr="007516E5" w:rsidRDefault="00DD545A" w:rsidP="00A327F0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E27843">
              <w:rPr>
                <w:rFonts w:eastAsia="標楷體" w:hAnsi="標楷體" w:hint="eastAsia"/>
                <w:color w:val="000000"/>
                <w:sz w:val="28"/>
              </w:rPr>
              <w:t>臺灣偏鄉教育關懷中心</w:t>
            </w:r>
          </w:p>
        </w:tc>
        <w:tc>
          <w:tcPr>
            <w:tcW w:w="4494" w:type="pct"/>
          </w:tcPr>
          <w:p w:rsidR="00E169D8" w:rsidRDefault="00DD545A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 w:rsidRPr="007516E5">
              <w:rPr>
                <w:rFonts w:hAnsi="標楷體"/>
                <w:color w:val="000000"/>
              </w:rPr>
              <w:t>一、</w:t>
            </w:r>
            <w:r w:rsidR="007645AF">
              <w:rPr>
                <w:rFonts w:hAnsi="標楷體" w:hint="eastAsia"/>
                <w:color w:val="000000"/>
              </w:rPr>
              <w:t>6</w:t>
            </w:r>
            <w:r w:rsidR="00E169D8">
              <w:rPr>
                <w:rFonts w:hint="eastAsia"/>
                <w:color w:val="000000"/>
              </w:rPr>
              <w:t>月</w:t>
            </w:r>
            <w:r w:rsidR="00E169D8" w:rsidRPr="007516E5">
              <w:rPr>
                <w:rFonts w:hAnsi="標楷體"/>
                <w:color w:val="000000"/>
              </w:rPr>
              <w:t>份重點工作執行情形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6/3</w:t>
            </w:r>
            <w:r w:rsidRPr="00353056">
              <w:rPr>
                <w:rFonts w:hint="eastAsia"/>
                <w:color w:val="000000"/>
              </w:rPr>
              <w:t>夏日生命教育組籌備會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6/5 </w:t>
            </w:r>
            <w:r w:rsidRPr="00313097">
              <w:rPr>
                <w:color w:val="000000"/>
              </w:rPr>
              <w:t>夏日學堂核心幹部培訓</w:t>
            </w:r>
          </w:p>
          <w:p w:rsidR="007645AF" w:rsidRPr="001F4643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6/6 </w:t>
            </w:r>
            <w:r w:rsidRPr="00313097">
              <w:rPr>
                <w:color w:val="000000"/>
              </w:rPr>
              <w:t>課輔志工服務典範表揚與感恩分享會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6/9 </w:t>
            </w:r>
            <w:r w:rsidRPr="00353056">
              <w:rPr>
                <w:rFonts w:hint="eastAsia"/>
                <w:color w:val="000000"/>
              </w:rPr>
              <w:t>劉曉風政治與靈魂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313097">
              <w:rPr>
                <w:rFonts w:hint="eastAsia"/>
                <w:color w:val="000000"/>
              </w:rPr>
              <w:t xml:space="preserve">6/10 </w:t>
            </w:r>
            <w:r w:rsidRPr="00313097">
              <w:rPr>
                <w:color w:val="000000"/>
              </w:rPr>
              <w:t>輔大線上課輔結業式</w:t>
            </w:r>
            <w:r w:rsidRPr="00313097">
              <w:rPr>
                <w:color w:val="000000"/>
              </w:rPr>
              <w:t>(</w:t>
            </w:r>
            <w:r w:rsidRPr="00313097">
              <w:rPr>
                <w:color w:val="000000"/>
              </w:rPr>
              <w:t>週二</w:t>
            </w:r>
            <w:r w:rsidRPr="00313097">
              <w:rPr>
                <w:color w:val="000000"/>
              </w:rPr>
              <w:t>)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6/11</w:t>
            </w:r>
            <w:r w:rsidRPr="00353056">
              <w:rPr>
                <w:rFonts w:hint="eastAsia"/>
                <w:color w:val="000000"/>
              </w:rPr>
              <w:t>期末感恩彌撒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6/12 </w:t>
            </w:r>
            <w:r w:rsidRPr="00313097">
              <w:rPr>
                <w:color w:val="000000"/>
              </w:rPr>
              <w:t>輔大線上課輔結業式</w:t>
            </w:r>
            <w:r w:rsidRPr="00313097">
              <w:rPr>
                <w:color w:val="000000"/>
              </w:rPr>
              <w:t>(</w:t>
            </w:r>
            <w:r w:rsidRPr="00313097">
              <w:rPr>
                <w:color w:val="000000"/>
              </w:rPr>
              <w:t>週四</w:t>
            </w:r>
            <w:r w:rsidRPr="00313097">
              <w:rPr>
                <w:color w:val="000000"/>
              </w:rPr>
              <w:t>)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6/18 </w:t>
            </w:r>
            <w:r w:rsidRPr="00CF56CE">
              <w:rPr>
                <w:rFonts w:hint="eastAsia"/>
                <w:color w:val="000000"/>
              </w:rPr>
              <w:t>理外民主管研習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6/20 </w:t>
            </w:r>
            <w:r w:rsidRPr="00CF56CE">
              <w:rPr>
                <w:rFonts w:hint="eastAsia"/>
                <w:color w:val="000000"/>
              </w:rPr>
              <w:t>桓基系統維運報告會議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313097">
              <w:rPr>
                <w:color w:val="000000"/>
              </w:rPr>
              <w:t>輔大夏日學堂教育訓練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6/23-26 </w:t>
            </w:r>
            <w:r w:rsidRPr="00CF56CE">
              <w:rPr>
                <w:rFonts w:hint="eastAsia"/>
                <w:color w:val="000000"/>
              </w:rPr>
              <w:t>介壽夏日集訓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6/26 </w:t>
            </w:r>
            <w:r w:rsidRPr="00CF56CE">
              <w:rPr>
                <w:rFonts w:hint="eastAsia"/>
                <w:color w:val="000000"/>
              </w:rPr>
              <w:t>元大夢想起飛計畫影片會議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6/27  </w:t>
            </w:r>
            <w:r w:rsidRPr="00CF56CE">
              <w:rPr>
                <w:rFonts w:hint="eastAsia"/>
                <w:color w:val="000000"/>
              </w:rPr>
              <w:t>NPO</w:t>
            </w:r>
            <w:r w:rsidRPr="00CF56CE">
              <w:rPr>
                <w:rFonts w:hint="eastAsia"/>
                <w:color w:val="000000"/>
              </w:rPr>
              <w:t>交流會</w:t>
            </w:r>
          </w:p>
          <w:p w:rsidR="007645AF" w:rsidRDefault="007645AF" w:rsidP="007645AF">
            <w:pPr>
              <w:pStyle w:val="a5"/>
              <w:numPr>
                <w:ilvl w:val="0"/>
                <w:numId w:val="18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6/28 </w:t>
            </w:r>
            <w:r>
              <w:rPr>
                <w:rFonts w:hint="eastAsia"/>
                <w:color w:val="000000"/>
              </w:rPr>
              <w:t>數位學伴公益夥伴</w:t>
            </w:r>
            <w:r>
              <w:rPr>
                <w:rFonts w:hint="eastAsia"/>
                <w:color w:val="000000"/>
              </w:rPr>
              <w:t>-</w:t>
            </w:r>
            <w:r w:rsidRPr="00CF56CE">
              <w:rPr>
                <w:color w:val="000000"/>
              </w:rPr>
              <w:t>龍華</w:t>
            </w:r>
            <w:r>
              <w:rPr>
                <w:rFonts w:hint="eastAsia"/>
                <w:color w:val="000000"/>
              </w:rPr>
              <w:t>科大、</w:t>
            </w:r>
            <w:r w:rsidRPr="00CF56CE">
              <w:rPr>
                <w:color w:val="000000"/>
              </w:rPr>
              <w:t>三光</w:t>
            </w:r>
            <w:r>
              <w:rPr>
                <w:rFonts w:hint="eastAsia"/>
                <w:color w:val="000000"/>
              </w:rPr>
              <w:t>國小課輔</w:t>
            </w:r>
            <w:r w:rsidRPr="00CF56CE">
              <w:rPr>
                <w:color w:val="000000"/>
              </w:rPr>
              <w:t>檢討會</w:t>
            </w:r>
          </w:p>
          <w:p w:rsidR="00E169D8" w:rsidRPr="007645AF" w:rsidRDefault="00E169D8" w:rsidP="00E169D8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</w:p>
          <w:p w:rsidR="00F87333" w:rsidRDefault="00E169D8" w:rsidP="00F87333">
            <w:pPr>
              <w:pStyle w:val="a5"/>
              <w:adjustRightInd w:val="0"/>
              <w:spacing w:line="440" w:lineRule="exact"/>
              <w:ind w:leftChars="21" w:left="249" w:hangingChars="83" w:hanging="199"/>
              <w:rPr>
                <w:rFonts w:hAnsi="標楷體"/>
                <w:color w:val="000000"/>
              </w:rPr>
            </w:pPr>
            <w:r>
              <w:rPr>
                <w:rFonts w:hAnsi="標楷體" w:hint="eastAsia"/>
                <w:color w:val="000000"/>
              </w:rPr>
              <w:t>二、</w:t>
            </w:r>
            <w:r w:rsidR="007645AF">
              <w:rPr>
                <w:rFonts w:hint="eastAsia"/>
                <w:color w:val="000000"/>
              </w:rPr>
              <w:t>7</w:t>
            </w:r>
            <w:r w:rsidR="00F87333">
              <w:rPr>
                <w:rFonts w:hint="eastAsia"/>
                <w:color w:val="000000"/>
              </w:rPr>
              <w:t>月</w:t>
            </w:r>
            <w:r w:rsidR="00F87333" w:rsidRPr="007516E5">
              <w:rPr>
                <w:rFonts w:hAnsi="標楷體"/>
                <w:color w:val="000000"/>
              </w:rPr>
              <w:t>份</w:t>
            </w:r>
            <w:r w:rsidRPr="007516E5">
              <w:rPr>
                <w:rFonts w:hAnsi="標楷體"/>
                <w:color w:val="000000"/>
              </w:rPr>
              <w:t>工作</w:t>
            </w:r>
            <w:r w:rsidR="00F87333" w:rsidRPr="007516E5">
              <w:rPr>
                <w:rFonts w:hAnsi="標楷體"/>
                <w:color w:val="000000"/>
              </w:rPr>
              <w:t>重點</w:t>
            </w:r>
          </w:p>
          <w:p w:rsidR="007645AF" w:rsidRPr="007645AF" w:rsidRDefault="007645AF" w:rsidP="007645AF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 xml:space="preserve">7/1-4 </w:t>
            </w:r>
            <w:r w:rsidRPr="00CF56CE">
              <w:rPr>
                <w:rFonts w:hint="eastAsia"/>
                <w:color w:val="000000"/>
              </w:rPr>
              <w:t>夏日學堂集訓週</w:t>
            </w:r>
            <w:r>
              <w:rPr>
                <w:rFonts w:hint="eastAsia"/>
                <w:color w:val="000000"/>
              </w:rPr>
              <w:t>：</w:t>
            </w:r>
            <w:r w:rsidRPr="007645AF">
              <w:rPr>
                <w:color w:val="000000"/>
              </w:rPr>
              <w:t>團隊紀律與志工守則、小組帶領與班級經營、教案試教修稿</w:t>
            </w:r>
          </w:p>
          <w:p w:rsidR="007645AF" w:rsidRPr="007645AF" w:rsidRDefault="007645AF" w:rsidP="007645AF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 w:rsidRPr="007645AF">
              <w:rPr>
                <w:color w:val="000000"/>
              </w:rPr>
              <w:t> </w:t>
            </w:r>
            <w:r>
              <w:rPr>
                <w:rFonts w:hint="eastAsia"/>
                <w:color w:val="000000"/>
              </w:rPr>
              <w:t xml:space="preserve">7/8 </w:t>
            </w:r>
            <w:r w:rsidRPr="00CF56CE">
              <w:rPr>
                <w:rFonts w:hint="eastAsia"/>
                <w:color w:val="000000"/>
              </w:rPr>
              <w:t>生命教育演講</w:t>
            </w:r>
            <w:r>
              <w:rPr>
                <w:rFonts w:hint="eastAsia"/>
                <w:color w:val="000000"/>
              </w:rPr>
              <w:t>：</w:t>
            </w:r>
            <w:r w:rsidRPr="00CF56CE">
              <w:rPr>
                <w:rFonts w:hint="eastAsia"/>
                <w:color w:val="000000"/>
              </w:rPr>
              <w:t>看見可能創造希望</w:t>
            </w:r>
            <w:r>
              <w:rPr>
                <w:rFonts w:hint="eastAsia"/>
                <w:color w:val="000000"/>
              </w:rPr>
              <w:t>、</w:t>
            </w:r>
            <w:r w:rsidRPr="007645AF">
              <w:rPr>
                <w:color w:val="000000"/>
              </w:rPr>
              <w:t>核心團隊責任與義務說明暨任務分工、期初教育訓練分工</w:t>
            </w:r>
          </w:p>
          <w:p w:rsidR="007645AF" w:rsidRDefault="007645AF" w:rsidP="007645AF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7/17</w:t>
            </w:r>
            <w:r w:rsidRPr="00CF56CE">
              <w:rPr>
                <w:rFonts w:hint="eastAsia"/>
                <w:color w:val="000000"/>
              </w:rPr>
              <w:t>介壽夏日</w:t>
            </w:r>
            <w:r>
              <w:rPr>
                <w:rFonts w:hint="eastAsia"/>
                <w:color w:val="000000"/>
              </w:rPr>
              <w:t>學堂</w:t>
            </w:r>
            <w:r w:rsidRPr="00CF56CE">
              <w:rPr>
                <w:rFonts w:hint="eastAsia"/>
                <w:color w:val="000000"/>
              </w:rPr>
              <w:t>：美國志工試教</w:t>
            </w:r>
          </w:p>
          <w:p w:rsidR="007645AF" w:rsidRDefault="007645AF" w:rsidP="007645AF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7/18</w:t>
            </w:r>
            <w:r>
              <w:rPr>
                <w:rFonts w:hint="eastAsia"/>
                <w:color w:val="000000"/>
              </w:rPr>
              <w:t>介壽夏日學堂</w:t>
            </w:r>
            <w:r w:rsidRPr="00CF56CE">
              <w:rPr>
                <w:rFonts w:hint="eastAsia"/>
                <w:color w:val="000000"/>
              </w:rPr>
              <w:t>行前會</w:t>
            </w:r>
          </w:p>
          <w:p w:rsidR="00176EC2" w:rsidRPr="006227DC" w:rsidRDefault="007645AF" w:rsidP="007645AF">
            <w:pPr>
              <w:pStyle w:val="a5"/>
              <w:numPr>
                <w:ilvl w:val="0"/>
                <w:numId w:val="19"/>
              </w:numPr>
              <w:adjustRightInd w:val="0"/>
              <w:spacing w:line="240" w:lineRule="auto"/>
              <w:ind w:leftChars="0" w:firstLineChars="0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7/19</w:t>
            </w:r>
            <w:r w:rsidRPr="00CF56CE">
              <w:rPr>
                <w:rFonts w:hint="eastAsia"/>
                <w:color w:val="000000"/>
              </w:rPr>
              <w:t>出發前往介壽國中</w:t>
            </w:r>
            <w:r>
              <w:rPr>
                <w:rFonts w:hint="eastAsia"/>
                <w:color w:val="000000"/>
              </w:rPr>
              <w:t>，</w:t>
            </w:r>
            <w:r>
              <w:rPr>
                <w:rFonts w:hint="eastAsia"/>
                <w:color w:val="000000"/>
              </w:rPr>
              <w:t>7/20-8/3</w:t>
            </w:r>
            <w:r w:rsidRPr="00CF56CE">
              <w:rPr>
                <w:rFonts w:hint="eastAsia"/>
                <w:color w:val="000000"/>
              </w:rPr>
              <w:t>營隊活動</w:t>
            </w:r>
          </w:p>
        </w:tc>
      </w:tr>
    </w:tbl>
    <w:p w:rsidR="00DD545A" w:rsidRPr="00DD545A" w:rsidRDefault="00DD545A" w:rsidP="00DD545A">
      <w:pPr>
        <w:jc w:val="center"/>
      </w:pPr>
    </w:p>
    <w:sectPr w:rsidR="00DD545A" w:rsidRPr="00DD545A" w:rsidSect="00EB4842">
      <w:pgSz w:w="11906" w:h="16838"/>
      <w:pgMar w:top="851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63B" w:rsidRDefault="0017163B" w:rsidP="00B23300">
      <w:r>
        <w:separator/>
      </w:r>
    </w:p>
  </w:endnote>
  <w:endnote w:type="continuationSeparator" w:id="1">
    <w:p w:rsidR="0017163B" w:rsidRDefault="0017163B" w:rsidP="00B233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63B" w:rsidRDefault="0017163B" w:rsidP="00B23300">
      <w:r>
        <w:separator/>
      </w:r>
    </w:p>
  </w:footnote>
  <w:footnote w:type="continuationSeparator" w:id="1">
    <w:p w:rsidR="0017163B" w:rsidRDefault="0017163B" w:rsidP="00B233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D4FEC"/>
    <w:multiLevelType w:val="hybridMultilevel"/>
    <w:tmpl w:val="CF941054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5BD55A7"/>
    <w:multiLevelType w:val="hybridMultilevel"/>
    <w:tmpl w:val="78A8218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64B6BD3"/>
    <w:multiLevelType w:val="hybridMultilevel"/>
    <w:tmpl w:val="9760E5C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8250569"/>
    <w:multiLevelType w:val="hybridMultilevel"/>
    <w:tmpl w:val="83140FF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CF75529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5">
    <w:nsid w:val="1DBF61AB"/>
    <w:multiLevelType w:val="hybridMultilevel"/>
    <w:tmpl w:val="3C24B81C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6">
    <w:nsid w:val="2B755580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7">
    <w:nsid w:val="3549784B"/>
    <w:multiLevelType w:val="hybridMultilevel"/>
    <w:tmpl w:val="653E5CD6"/>
    <w:lvl w:ilvl="0" w:tplc="E13EB93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8">
    <w:nsid w:val="40BC1F22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9">
    <w:nsid w:val="48017FE2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0">
    <w:nsid w:val="48D960C5"/>
    <w:multiLevelType w:val="hybridMultilevel"/>
    <w:tmpl w:val="6D1077BC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4A1E1538"/>
    <w:multiLevelType w:val="hybridMultilevel"/>
    <w:tmpl w:val="6D34D570"/>
    <w:lvl w:ilvl="0" w:tplc="0409000F">
      <w:start w:val="1"/>
      <w:numFmt w:val="decimal"/>
      <w:lvlText w:val="%1."/>
      <w:lvlJc w:val="left"/>
      <w:pPr>
        <w:ind w:left="73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abstractNum w:abstractNumId="12">
    <w:nsid w:val="4A305224"/>
    <w:multiLevelType w:val="hybridMultilevel"/>
    <w:tmpl w:val="EF9CCB78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4EC51950"/>
    <w:multiLevelType w:val="hybridMultilevel"/>
    <w:tmpl w:val="7B608766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550E44C8"/>
    <w:multiLevelType w:val="hybridMultilevel"/>
    <w:tmpl w:val="DB725BFA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551852B3"/>
    <w:multiLevelType w:val="hybridMultilevel"/>
    <w:tmpl w:val="C0A0632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5D22F49"/>
    <w:multiLevelType w:val="hybridMultilevel"/>
    <w:tmpl w:val="36C6CBDA"/>
    <w:lvl w:ilvl="0" w:tplc="15EA319E">
      <w:start w:val="1"/>
      <w:numFmt w:val="taiwaneseCountingThousand"/>
      <w:lvlText w:val="(%1)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7">
    <w:nsid w:val="75C55308"/>
    <w:multiLevelType w:val="hybridMultilevel"/>
    <w:tmpl w:val="64600B12"/>
    <w:lvl w:ilvl="0" w:tplc="15EA319E">
      <w:start w:val="1"/>
      <w:numFmt w:val="taiwaneseCountingThousand"/>
      <w:lvlText w:val="(%1)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7AB95A54"/>
    <w:multiLevelType w:val="hybridMultilevel"/>
    <w:tmpl w:val="ADFA05B4"/>
    <w:lvl w:ilvl="0" w:tplc="15EA319E">
      <w:start w:val="1"/>
      <w:numFmt w:val="taiwaneseCountingThousand"/>
      <w:lvlText w:val="(%1)、"/>
      <w:lvlJc w:val="left"/>
      <w:pPr>
        <w:ind w:left="73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4" w:hanging="480"/>
      </w:pPr>
    </w:lvl>
    <w:lvl w:ilvl="2" w:tplc="0409001B" w:tentative="1">
      <w:start w:val="1"/>
      <w:numFmt w:val="lowerRoman"/>
      <w:lvlText w:val="%3."/>
      <w:lvlJc w:val="right"/>
      <w:pPr>
        <w:ind w:left="1694" w:hanging="480"/>
      </w:pPr>
    </w:lvl>
    <w:lvl w:ilvl="3" w:tplc="0409000F" w:tentative="1">
      <w:start w:val="1"/>
      <w:numFmt w:val="decimal"/>
      <w:lvlText w:val="%4."/>
      <w:lvlJc w:val="left"/>
      <w:pPr>
        <w:ind w:left="21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4" w:hanging="480"/>
      </w:pPr>
    </w:lvl>
    <w:lvl w:ilvl="5" w:tplc="0409001B" w:tentative="1">
      <w:start w:val="1"/>
      <w:numFmt w:val="lowerRoman"/>
      <w:lvlText w:val="%6."/>
      <w:lvlJc w:val="right"/>
      <w:pPr>
        <w:ind w:left="3134" w:hanging="480"/>
      </w:pPr>
    </w:lvl>
    <w:lvl w:ilvl="6" w:tplc="0409000F" w:tentative="1">
      <w:start w:val="1"/>
      <w:numFmt w:val="decimal"/>
      <w:lvlText w:val="%7."/>
      <w:lvlJc w:val="left"/>
      <w:pPr>
        <w:ind w:left="36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4" w:hanging="480"/>
      </w:pPr>
    </w:lvl>
    <w:lvl w:ilvl="8" w:tplc="0409001B" w:tentative="1">
      <w:start w:val="1"/>
      <w:numFmt w:val="lowerRoman"/>
      <w:lvlText w:val="%9."/>
      <w:lvlJc w:val="right"/>
      <w:pPr>
        <w:ind w:left="4574" w:hanging="480"/>
      </w:pPr>
    </w:lvl>
  </w:abstractNum>
  <w:num w:numId="1">
    <w:abstractNumId w:val="2"/>
  </w:num>
  <w:num w:numId="2">
    <w:abstractNumId w:val="1"/>
  </w:num>
  <w:num w:numId="3">
    <w:abstractNumId w:val="10"/>
  </w:num>
  <w:num w:numId="4">
    <w:abstractNumId w:val="14"/>
  </w:num>
  <w:num w:numId="5">
    <w:abstractNumId w:val="17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9"/>
  </w:num>
  <w:num w:numId="11">
    <w:abstractNumId w:val="12"/>
  </w:num>
  <w:num w:numId="12">
    <w:abstractNumId w:val="5"/>
  </w:num>
  <w:num w:numId="13">
    <w:abstractNumId w:val="18"/>
  </w:num>
  <w:num w:numId="14">
    <w:abstractNumId w:val="8"/>
  </w:num>
  <w:num w:numId="15">
    <w:abstractNumId w:val="16"/>
  </w:num>
  <w:num w:numId="16">
    <w:abstractNumId w:val="15"/>
  </w:num>
  <w:num w:numId="17">
    <w:abstractNumId w:val="13"/>
  </w:num>
  <w:num w:numId="18">
    <w:abstractNumId w:val="4"/>
  </w:num>
  <w:num w:numId="1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545A"/>
    <w:rsid w:val="000458F7"/>
    <w:rsid w:val="0017163B"/>
    <w:rsid w:val="00176EC2"/>
    <w:rsid w:val="00211401"/>
    <w:rsid w:val="00220CC0"/>
    <w:rsid w:val="00297D5A"/>
    <w:rsid w:val="00311F88"/>
    <w:rsid w:val="003E3994"/>
    <w:rsid w:val="00605E8F"/>
    <w:rsid w:val="006227DC"/>
    <w:rsid w:val="0063093F"/>
    <w:rsid w:val="00631FC9"/>
    <w:rsid w:val="00665553"/>
    <w:rsid w:val="006726F8"/>
    <w:rsid w:val="006E3E52"/>
    <w:rsid w:val="007645AF"/>
    <w:rsid w:val="00B13DF5"/>
    <w:rsid w:val="00B23300"/>
    <w:rsid w:val="00C733B3"/>
    <w:rsid w:val="00C97A0A"/>
    <w:rsid w:val="00DD545A"/>
    <w:rsid w:val="00E169D8"/>
    <w:rsid w:val="00EB4842"/>
    <w:rsid w:val="00F87333"/>
    <w:rsid w:val="00FC5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40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semiHidden/>
    <w:rsid w:val="00DD545A"/>
    <w:rPr>
      <w:rFonts w:ascii="Times New Roman" w:eastAsia="新細明體" w:hAnsi="Times New Roman" w:cs="Times New Roman"/>
      <w:szCs w:val="20"/>
    </w:rPr>
  </w:style>
  <w:style w:type="character" w:customStyle="1" w:styleId="a4">
    <w:name w:val="註解文字 字元"/>
    <w:basedOn w:val="a0"/>
    <w:link w:val="a3"/>
    <w:semiHidden/>
    <w:rsid w:val="00DD545A"/>
    <w:rPr>
      <w:rFonts w:ascii="Times New Roman" w:eastAsia="新細明體" w:hAnsi="Times New Roman" w:cs="Times New Roman"/>
      <w:szCs w:val="20"/>
    </w:rPr>
  </w:style>
  <w:style w:type="paragraph" w:customStyle="1" w:styleId="a5">
    <w:name w:val="ㄧ"/>
    <w:link w:val="a6"/>
    <w:rsid w:val="00DD545A"/>
    <w:pPr>
      <w:spacing w:line="300" w:lineRule="auto"/>
      <w:ind w:leftChars="50" w:left="250" w:hangingChars="200" w:hanging="200"/>
      <w:jc w:val="both"/>
    </w:pPr>
    <w:rPr>
      <w:rFonts w:ascii="Times New Roman" w:eastAsia="標楷體" w:hAnsi="Times New Roman" w:cs="Times New Roman"/>
      <w:szCs w:val="24"/>
    </w:rPr>
  </w:style>
  <w:style w:type="character" w:customStyle="1" w:styleId="a6">
    <w:name w:val="ㄧ 字元"/>
    <w:basedOn w:val="a0"/>
    <w:link w:val="a5"/>
    <w:locked/>
    <w:rsid w:val="00DD545A"/>
    <w:rPr>
      <w:rFonts w:ascii="Times New Roman" w:eastAsia="標楷體" w:hAnsi="Times New Roman" w:cs="Times New Roman"/>
      <w:szCs w:val="24"/>
    </w:rPr>
  </w:style>
  <w:style w:type="paragraph" w:styleId="a7">
    <w:name w:val="header"/>
    <w:basedOn w:val="a"/>
    <w:link w:val="a8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semiHidden/>
    <w:rsid w:val="00B23300"/>
    <w:rPr>
      <w:sz w:val="20"/>
      <w:szCs w:val="20"/>
    </w:rPr>
  </w:style>
  <w:style w:type="paragraph" w:styleId="a9">
    <w:name w:val="footer"/>
    <w:basedOn w:val="a"/>
    <w:link w:val="aa"/>
    <w:uiPriority w:val="99"/>
    <w:semiHidden/>
    <w:unhideWhenUsed/>
    <w:rsid w:val="00B233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semiHidden/>
    <w:rsid w:val="00B23300"/>
    <w:rPr>
      <w:sz w:val="20"/>
      <w:szCs w:val="20"/>
    </w:rPr>
  </w:style>
  <w:style w:type="character" w:customStyle="1" w:styleId="apple-converted-space">
    <w:name w:val="apple-converted-space"/>
    <w:basedOn w:val="a0"/>
    <w:rsid w:val="00605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王雅芳</dc:creator>
  <cp:lastModifiedBy>王雅芳</cp:lastModifiedBy>
  <cp:revision>2</cp:revision>
  <dcterms:created xsi:type="dcterms:W3CDTF">2015-01-15T06:35:00Z</dcterms:created>
  <dcterms:modified xsi:type="dcterms:W3CDTF">2015-01-15T06:35:00Z</dcterms:modified>
</cp:coreProperties>
</file>