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3901" w:rsidRPr="00D51F35" w:rsidRDefault="003512A4" w:rsidP="00672403">
      <w:pPr>
        <w:tabs>
          <w:tab w:val="center" w:pos="4156"/>
          <w:tab w:val="left" w:pos="6675"/>
        </w:tabs>
        <w:rPr>
          <w:rFonts w:ascii="標楷體" w:eastAsia="標楷體" w:hAnsi="標楷體"/>
          <w:b/>
          <w:sz w:val="28"/>
          <w:szCs w:val="28"/>
        </w:rPr>
      </w:pPr>
      <w:r>
        <w:rPr>
          <w:rFonts w:ascii="標楷體" w:eastAsia="標楷體" w:hAnsi="標楷體"/>
          <w:b/>
          <w:color w:val="943634" w:themeColor="accent2" w:themeShade="BF"/>
          <w:sz w:val="50"/>
          <w:szCs w:val="50"/>
        </w:rPr>
        <w:tab/>
      </w:r>
      <w:r w:rsidR="001F3A1C" w:rsidRPr="00D51F35">
        <w:rPr>
          <w:rFonts w:ascii="標楷體" w:eastAsia="標楷體" w:hAnsi="標楷體" w:hint="eastAsia"/>
          <w:b/>
          <w:sz w:val="28"/>
          <w:szCs w:val="28"/>
        </w:rPr>
        <w:t>105輔仁大學社會參與  偏鄉教育關懷計畫摘要報告</w:t>
      </w:r>
    </w:p>
    <w:p w:rsidR="00D51F35" w:rsidRDefault="00D51F35" w:rsidP="00672403">
      <w:pPr>
        <w:tabs>
          <w:tab w:val="center" w:pos="4156"/>
          <w:tab w:val="left" w:pos="6675"/>
        </w:tabs>
        <w:rPr>
          <w:rFonts w:ascii="標楷體" w:eastAsia="標楷體" w:hAnsi="標楷體"/>
          <w:szCs w:val="28"/>
        </w:rPr>
      </w:pPr>
    </w:p>
    <w:p w:rsidR="00D51F35" w:rsidRPr="00D51F35" w:rsidRDefault="00D51F35" w:rsidP="00D51F35">
      <w:pPr>
        <w:tabs>
          <w:tab w:val="center" w:pos="4156"/>
          <w:tab w:val="left" w:pos="6675"/>
        </w:tabs>
        <w:rPr>
          <w:rFonts w:ascii="標楷體" w:eastAsia="標楷體" w:hAnsi="標楷體"/>
          <w:szCs w:val="28"/>
        </w:rPr>
      </w:pPr>
      <w:r w:rsidRPr="00D51F35">
        <w:rPr>
          <w:rFonts w:ascii="標楷體" w:eastAsia="標楷體" w:hAnsi="標楷體" w:hint="eastAsia"/>
          <w:szCs w:val="28"/>
        </w:rPr>
        <w:t>一、</w:t>
      </w:r>
      <w:r w:rsidRPr="00D51F35">
        <w:rPr>
          <w:rFonts w:ascii="標楷體" w:eastAsia="標楷體" w:hAnsi="標楷體" w:hint="eastAsia"/>
          <w:szCs w:val="28"/>
        </w:rPr>
        <w:tab/>
        <w:t>活動/計畫名稱：中華電信暨基金會《伴你好讀》社區網路課輔服務計畫</w:t>
      </w:r>
    </w:p>
    <w:p w:rsidR="00D51F35" w:rsidRPr="00D51F35" w:rsidRDefault="00D51F35" w:rsidP="00D51F35">
      <w:pPr>
        <w:tabs>
          <w:tab w:val="center" w:pos="4156"/>
          <w:tab w:val="left" w:pos="6675"/>
        </w:tabs>
        <w:rPr>
          <w:rFonts w:ascii="標楷體" w:eastAsia="標楷體" w:hAnsi="標楷體"/>
          <w:szCs w:val="28"/>
        </w:rPr>
      </w:pPr>
      <w:r w:rsidRPr="00D51F35">
        <w:rPr>
          <w:rFonts w:ascii="標楷體" w:eastAsia="標楷體" w:hAnsi="標楷體" w:hint="eastAsia"/>
          <w:szCs w:val="28"/>
        </w:rPr>
        <w:t>二、活動主題：輔仁大學</w:t>
      </w:r>
      <w:r w:rsidR="00694191">
        <w:rPr>
          <w:rFonts w:ascii="標楷體" w:eastAsia="標楷體" w:hAnsi="標楷體" w:hint="eastAsia"/>
          <w:szCs w:val="28"/>
        </w:rPr>
        <w:t>、</w:t>
      </w:r>
      <w:r w:rsidR="002F0953">
        <w:rPr>
          <w:rFonts w:ascii="標楷體" w:eastAsia="標楷體" w:hAnsi="標楷體" w:hint="eastAsia"/>
          <w:szCs w:val="28"/>
        </w:rPr>
        <w:t>蘭嶼</w:t>
      </w:r>
      <w:r w:rsidRPr="00D51F35">
        <w:rPr>
          <w:rFonts w:ascii="標楷體" w:eastAsia="標楷體" w:hAnsi="標楷體" w:hint="eastAsia"/>
          <w:szCs w:val="28"/>
        </w:rPr>
        <w:t>相見</w:t>
      </w:r>
      <w:proofErr w:type="gramStart"/>
      <w:r w:rsidRPr="00D51F35">
        <w:rPr>
          <w:rFonts w:ascii="標楷體" w:eastAsia="標楷體" w:hAnsi="標楷體" w:hint="eastAsia"/>
          <w:szCs w:val="28"/>
        </w:rPr>
        <w:t>歡</w:t>
      </w:r>
      <w:proofErr w:type="gramEnd"/>
      <w:r w:rsidR="00694191">
        <w:rPr>
          <w:rFonts w:ascii="標楷體" w:eastAsia="標楷體" w:hAnsi="標楷體" w:hint="eastAsia"/>
          <w:szCs w:val="28"/>
        </w:rPr>
        <w:t>服務關懷學習之旅</w:t>
      </w:r>
    </w:p>
    <w:p w:rsidR="00D51F35" w:rsidRPr="00D51F35" w:rsidRDefault="00D51F35" w:rsidP="00D51F35">
      <w:pPr>
        <w:tabs>
          <w:tab w:val="center" w:pos="4156"/>
          <w:tab w:val="left" w:pos="6675"/>
        </w:tabs>
        <w:rPr>
          <w:rFonts w:ascii="標楷體" w:eastAsia="標楷體" w:hAnsi="標楷體"/>
          <w:szCs w:val="28"/>
        </w:rPr>
      </w:pPr>
      <w:r w:rsidRPr="00D51F35">
        <w:rPr>
          <w:rFonts w:ascii="標楷體" w:eastAsia="標楷體" w:hAnsi="標楷體" w:hint="eastAsia"/>
          <w:szCs w:val="28"/>
        </w:rPr>
        <w:t>三、日期：105年4月22日(五)~4月2</w:t>
      </w:r>
      <w:r w:rsidR="00D1023D">
        <w:rPr>
          <w:rFonts w:ascii="標楷體" w:eastAsia="標楷體" w:hAnsi="標楷體" w:hint="eastAsia"/>
          <w:szCs w:val="28"/>
        </w:rPr>
        <w:t>6</w:t>
      </w:r>
      <w:r w:rsidRPr="00D51F35">
        <w:rPr>
          <w:rFonts w:ascii="標楷體" w:eastAsia="標楷體" w:hAnsi="標楷體" w:hint="eastAsia"/>
          <w:szCs w:val="28"/>
        </w:rPr>
        <w:t>日(</w:t>
      </w:r>
      <w:r w:rsidR="00D1023D">
        <w:rPr>
          <w:rFonts w:ascii="標楷體" w:eastAsia="標楷體" w:hAnsi="標楷體" w:hint="eastAsia"/>
          <w:szCs w:val="28"/>
        </w:rPr>
        <w:t>二</w:t>
      </w:r>
      <w:r w:rsidRPr="00D51F35">
        <w:rPr>
          <w:rFonts w:ascii="標楷體" w:eastAsia="標楷體" w:hAnsi="標楷體" w:hint="eastAsia"/>
          <w:szCs w:val="28"/>
        </w:rPr>
        <w:t>)</w:t>
      </w:r>
    </w:p>
    <w:p w:rsidR="00D51F35" w:rsidRPr="00D51F35" w:rsidRDefault="00D51F35" w:rsidP="00D51F35">
      <w:pPr>
        <w:tabs>
          <w:tab w:val="center" w:pos="4156"/>
          <w:tab w:val="left" w:pos="6675"/>
        </w:tabs>
        <w:rPr>
          <w:rFonts w:ascii="標楷體" w:eastAsia="標楷體" w:hAnsi="標楷體"/>
          <w:szCs w:val="28"/>
        </w:rPr>
      </w:pPr>
      <w:r w:rsidRPr="00D51F35">
        <w:rPr>
          <w:rFonts w:ascii="標楷體" w:eastAsia="標楷體" w:hAnsi="標楷體" w:hint="eastAsia"/>
          <w:szCs w:val="28"/>
        </w:rPr>
        <w:t>四、</w:t>
      </w:r>
      <w:r w:rsidRPr="00D51F35">
        <w:rPr>
          <w:rFonts w:ascii="標楷體" w:eastAsia="標楷體" w:hAnsi="標楷體" w:hint="eastAsia"/>
          <w:szCs w:val="28"/>
        </w:rPr>
        <w:tab/>
        <w:t>地點：輔仁大學、當代藝術館、臺北市立天文科學教育館、挖子尾自然保留區、十三行博物館、新北市政府社會局委託天主教耕</w:t>
      </w:r>
      <w:proofErr w:type="gramStart"/>
      <w:r w:rsidRPr="00D51F35">
        <w:rPr>
          <w:rFonts w:ascii="標楷體" w:eastAsia="標楷體" w:hAnsi="標楷體" w:hint="eastAsia"/>
          <w:szCs w:val="28"/>
        </w:rPr>
        <w:t>莘</w:t>
      </w:r>
      <w:proofErr w:type="gramEnd"/>
      <w:r w:rsidRPr="00D51F35">
        <w:rPr>
          <w:rFonts w:ascii="標楷體" w:eastAsia="標楷體" w:hAnsi="標楷體" w:hint="eastAsia"/>
          <w:szCs w:val="28"/>
        </w:rPr>
        <w:t>醫療財團法人永和耕</w:t>
      </w:r>
      <w:proofErr w:type="gramStart"/>
      <w:r w:rsidRPr="00D51F35">
        <w:rPr>
          <w:rFonts w:ascii="標楷體" w:eastAsia="標楷體" w:hAnsi="標楷體" w:hint="eastAsia"/>
          <w:szCs w:val="28"/>
        </w:rPr>
        <w:t>莘</w:t>
      </w:r>
      <w:proofErr w:type="gramEnd"/>
      <w:r w:rsidRPr="00D51F35">
        <w:rPr>
          <w:rFonts w:ascii="標楷體" w:eastAsia="標楷體" w:hAnsi="標楷體" w:hint="eastAsia"/>
          <w:szCs w:val="28"/>
        </w:rPr>
        <w:t xml:space="preserve">醫院辦理新北市愛維養護中心    </w:t>
      </w:r>
    </w:p>
    <w:p w:rsidR="00D51F35" w:rsidRPr="00D51F35" w:rsidRDefault="00D51F35" w:rsidP="00D51F35">
      <w:pPr>
        <w:tabs>
          <w:tab w:val="center" w:pos="4156"/>
          <w:tab w:val="left" w:pos="6675"/>
        </w:tabs>
        <w:rPr>
          <w:rFonts w:ascii="標楷體" w:eastAsia="標楷體" w:hAnsi="標楷體"/>
          <w:szCs w:val="28"/>
        </w:rPr>
      </w:pPr>
      <w:r w:rsidRPr="00D51F35">
        <w:rPr>
          <w:rFonts w:ascii="標楷體" w:eastAsia="標楷體" w:hAnsi="標楷體" w:hint="eastAsia"/>
          <w:szCs w:val="28"/>
        </w:rPr>
        <w:t>五、量化效益：蘭中師長3人、學童17人、志工15人、大學伴10人</w:t>
      </w:r>
    </w:p>
    <w:p w:rsidR="00D51F35" w:rsidRDefault="00D51F35" w:rsidP="00D51F35">
      <w:pPr>
        <w:tabs>
          <w:tab w:val="center" w:pos="4156"/>
          <w:tab w:val="left" w:pos="6675"/>
        </w:tabs>
        <w:rPr>
          <w:rFonts w:ascii="標楷體" w:eastAsia="標楷體" w:hAnsi="標楷體"/>
          <w:szCs w:val="28"/>
        </w:rPr>
      </w:pPr>
      <w:r w:rsidRPr="00D51F35">
        <w:rPr>
          <w:rFonts w:ascii="標楷體" w:eastAsia="標楷體" w:hAnsi="標楷體" w:hint="eastAsia"/>
          <w:szCs w:val="28"/>
        </w:rPr>
        <w:t>六、</w:t>
      </w:r>
      <w:r>
        <w:rPr>
          <w:rFonts w:ascii="標楷體" w:eastAsia="標楷體" w:hAnsi="標楷體" w:hint="eastAsia"/>
          <w:szCs w:val="28"/>
        </w:rPr>
        <w:t>質性效益：從遠</w:t>
      </w:r>
      <w:proofErr w:type="gramStart"/>
      <w:r>
        <w:rPr>
          <w:rFonts w:ascii="標楷體" w:eastAsia="標楷體" w:hAnsi="標楷體" w:hint="eastAsia"/>
          <w:szCs w:val="28"/>
        </w:rPr>
        <w:t>距課輔看</w:t>
      </w:r>
      <w:proofErr w:type="gramEnd"/>
      <w:r>
        <w:rPr>
          <w:rFonts w:ascii="標楷體" w:eastAsia="標楷體" w:hAnsi="標楷體" w:hint="eastAsia"/>
          <w:szCs w:val="28"/>
        </w:rPr>
        <w:t>實體相見</w:t>
      </w:r>
      <w:proofErr w:type="gramStart"/>
      <w:r>
        <w:rPr>
          <w:rFonts w:ascii="標楷體" w:eastAsia="標楷體" w:hAnsi="標楷體" w:hint="eastAsia"/>
          <w:szCs w:val="28"/>
        </w:rPr>
        <w:t>歡</w:t>
      </w:r>
      <w:proofErr w:type="gramEnd"/>
      <w:r>
        <w:rPr>
          <w:rFonts w:ascii="標楷體" w:eastAsia="標楷體" w:hAnsi="標楷體" w:hint="eastAsia"/>
          <w:szCs w:val="28"/>
        </w:rPr>
        <w:t>活動</w:t>
      </w:r>
    </w:p>
    <w:p w:rsidR="00D51F35" w:rsidRPr="00D51F35" w:rsidRDefault="00D51F35" w:rsidP="00D51F35">
      <w:pPr>
        <w:tabs>
          <w:tab w:val="center" w:pos="4156"/>
          <w:tab w:val="left" w:pos="6675"/>
        </w:tabs>
        <w:rPr>
          <w:rFonts w:ascii="標楷體" w:eastAsia="標楷體" w:hAnsi="標楷體"/>
          <w:szCs w:val="28"/>
        </w:rPr>
      </w:pPr>
    </w:p>
    <w:p w:rsidR="00D51F35" w:rsidRDefault="00D51F35" w:rsidP="00D51F35">
      <w:pPr>
        <w:tabs>
          <w:tab w:val="center" w:pos="4156"/>
          <w:tab w:val="left" w:pos="6675"/>
        </w:tabs>
        <w:rPr>
          <w:rFonts w:ascii="標楷體" w:eastAsia="標楷體" w:hAnsi="標楷體"/>
          <w:b/>
          <w:szCs w:val="28"/>
        </w:rPr>
      </w:pPr>
      <w:r w:rsidRPr="00D51F35">
        <w:rPr>
          <w:rFonts w:ascii="標楷體" w:eastAsia="標楷體" w:hAnsi="標楷體" w:hint="eastAsia"/>
          <w:b/>
          <w:szCs w:val="28"/>
        </w:rPr>
        <w:t>《學習端師長回饋》</w:t>
      </w:r>
    </w:p>
    <w:p w:rsidR="00B5029A" w:rsidRPr="00D51F35" w:rsidRDefault="00B5029A" w:rsidP="00D51F35">
      <w:pPr>
        <w:tabs>
          <w:tab w:val="center" w:pos="4156"/>
          <w:tab w:val="left" w:pos="6675"/>
        </w:tabs>
        <w:rPr>
          <w:rFonts w:ascii="標楷體" w:eastAsia="標楷體" w:hAnsi="標楷體"/>
          <w:b/>
          <w:szCs w:val="28"/>
        </w:rPr>
      </w:pPr>
    </w:p>
    <w:p w:rsidR="00D51F35" w:rsidRPr="00F32359" w:rsidRDefault="00D51F35" w:rsidP="00D51F35">
      <w:pPr>
        <w:tabs>
          <w:tab w:val="center" w:pos="4156"/>
          <w:tab w:val="left" w:pos="6675"/>
        </w:tabs>
        <w:rPr>
          <w:rFonts w:ascii="標楷體" w:eastAsia="標楷體" w:hAnsi="標楷體"/>
          <w:b/>
          <w:szCs w:val="28"/>
        </w:rPr>
      </w:pPr>
      <w:r w:rsidRPr="00F32359">
        <w:rPr>
          <w:rFonts w:ascii="標楷體" w:eastAsia="標楷體" w:hAnsi="標楷體" w:hint="eastAsia"/>
          <w:b/>
          <w:szCs w:val="28"/>
        </w:rPr>
        <w:t>蘭嶼高中教務處 曾  如 主任:</w:t>
      </w:r>
    </w:p>
    <w:p w:rsidR="00903EC2" w:rsidRDefault="00D51F35" w:rsidP="00903EC2">
      <w:pPr>
        <w:rPr>
          <w:rFonts w:ascii="Times New Roman" w:eastAsia="標楷體" w:hAnsi="Times New Roman" w:cs="Times New Roman"/>
        </w:rPr>
      </w:pPr>
      <w:r w:rsidRPr="00D51F35">
        <w:rPr>
          <w:rFonts w:ascii="標楷體" w:eastAsia="標楷體" w:hAnsi="標楷體" w:hint="eastAsia"/>
          <w:szCs w:val="28"/>
        </w:rPr>
        <w:t xml:space="preserve">    </w:t>
      </w:r>
      <w:r w:rsidR="00B5029A">
        <w:rPr>
          <w:rFonts w:ascii="Times New Roman" w:eastAsia="標楷體" w:hAnsi="Times New Roman" w:cs="標楷體" w:hint="eastAsia"/>
        </w:rPr>
        <w:t>本次參訪行程，自到達台北後，輔大的大學伴們</w:t>
      </w:r>
      <w:r w:rsidR="00903EC2">
        <w:rPr>
          <w:rFonts w:ascii="Times New Roman" w:eastAsia="標楷體" w:hAnsi="Times New Roman" w:cs="標楷體" w:hint="eastAsia"/>
        </w:rPr>
        <w:t>提供了許多支援及協助。</w:t>
      </w:r>
    </w:p>
    <w:p w:rsidR="00903EC2" w:rsidRDefault="00903EC2" w:rsidP="00903EC2">
      <w:pPr>
        <w:rPr>
          <w:rFonts w:ascii="Times New Roman" w:eastAsia="標楷體" w:hAnsi="Times New Roman" w:cs="Times New Roman"/>
        </w:rPr>
      </w:pPr>
      <w:r>
        <w:rPr>
          <w:rFonts w:ascii="Times New Roman" w:eastAsia="標楷體" w:hAnsi="Times New Roman" w:cs="標楷體" w:hint="eastAsia"/>
        </w:rPr>
        <w:t>在當代藝術館的陪伴、天文館陪著學生聽導</w:t>
      </w:r>
      <w:proofErr w:type="gramStart"/>
      <w:r>
        <w:rPr>
          <w:rFonts w:ascii="Times New Roman" w:eastAsia="標楷體" w:hAnsi="Times New Roman" w:cs="標楷體" w:hint="eastAsia"/>
        </w:rPr>
        <w:t>覽</w:t>
      </w:r>
      <w:proofErr w:type="gramEnd"/>
      <w:r>
        <w:rPr>
          <w:rFonts w:ascii="Times New Roman" w:eastAsia="標楷體" w:hAnsi="Times New Roman" w:cs="標楷體" w:hint="eastAsia"/>
        </w:rPr>
        <w:t>、協助愛維養護中心表演活動的驗收、給予建議、潤流程及行前提醒，至愛維時給予學生支持、讓學生可以勇敢表演，好好表現。在十三行博物館時分組帶著學生細看各展區，還有到輔大時，精心規劃的認識大學活動，過程中，感覺到大學伴們的有禮及細心，也很感謝志工們對我們學生的耐心陪伴。這次的活動，十分感謝淑婷協助了許多的細部內容，讓我們在每段的活動都是扎實而有收穫的。</w:t>
      </w:r>
      <w:r>
        <w:rPr>
          <w:rFonts w:ascii="Times New Roman" w:eastAsia="標楷體" w:hAnsi="Times New Roman" w:cs="標楷體" w:hint="eastAsia"/>
          <w:kern w:val="0"/>
        </w:rPr>
        <w:t>志工們的支援及分工</w:t>
      </w:r>
      <w:r>
        <w:rPr>
          <w:rFonts w:ascii="Times New Roman" w:eastAsia="標楷體" w:hAnsi="Times New Roman" w:cs="Times New Roman"/>
          <w:kern w:val="0"/>
        </w:rPr>
        <w:t>(</w:t>
      </w:r>
      <w:r>
        <w:rPr>
          <w:rFonts w:ascii="Times New Roman" w:eastAsia="標楷體" w:hAnsi="Times New Roman" w:cs="標楷體" w:hint="eastAsia"/>
          <w:kern w:val="0"/>
        </w:rPr>
        <w:t>包含安排</w:t>
      </w:r>
      <w:proofErr w:type="gramStart"/>
      <w:r>
        <w:rPr>
          <w:rFonts w:ascii="Times New Roman" w:eastAsia="標楷體" w:hAnsi="Times New Roman" w:cs="標楷體" w:hint="eastAsia"/>
          <w:kern w:val="0"/>
        </w:rPr>
        <w:t>志工帶我們從板訓所</w:t>
      </w:r>
      <w:proofErr w:type="gramEnd"/>
      <w:r>
        <w:rPr>
          <w:rFonts w:ascii="Times New Roman" w:eastAsia="標楷體" w:hAnsi="Times New Roman" w:cs="標楷體" w:hint="eastAsia"/>
          <w:kern w:val="0"/>
        </w:rPr>
        <w:t>至輔大的貼心</w:t>
      </w:r>
      <w:r>
        <w:rPr>
          <w:rFonts w:ascii="Times New Roman" w:eastAsia="標楷體" w:hAnsi="Times New Roman" w:cs="Times New Roman"/>
          <w:kern w:val="0"/>
        </w:rPr>
        <w:t>)</w:t>
      </w:r>
      <w:r>
        <w:rPr>
          <w:rFonts w:ascii="Times New Roman" w:eastAsia="標楷體" w:hAnsi="Times New Roman" w:cs="標楷體" w:hint="eastAsia"/>
          <w:kern w:val="0"/>
        </w:rPr>
        <w:t>，真的很感謝輔大偏鄉教育中心團隊對我們的關愛及支援，</w:t>
      </w:r>
      <w:proofErr w:type="gramStart"/>
      <w:r>
        <w:rPr>
          <w:rFonts w:ascii="Times New Roman" w:eastAsia="標楷體" w:hAnsi="Times New Roman" w:cs="標楷體" w:hint="eastAsia"/>
          <w:kern w:val="0"/>
        </w:rPr>
        <w:t>讓蘭中</w:t>
      </w:r>
      <w:proofErr w:type="gramEnd"/>
      <w:r>
        <w:rPr>
          <w:rFonts w:ascii="Times New Roman" w:eastAsia="標楷體" w:hAnsi="Times New Roman" w:cs="標楷體" w:hint="eastAsia"/>
          <w:kern w:val="0"/>
        </w:rPr>
        <w:t>參與的師生學習到很多寶貴的經驗，受益良多。辛苦了。</w:t>
      </w:r>
    </w:p>
    <w:p w:rsidR="00D51F35" w:rsidRPr="00D51F35" w:rsidRDefault="00D51F35" w:rsidP="00D51F35">
      <w:pPr>
        <w:tabs>
          <w:tab w:val="center" w:pos="4156"/>
          <w:tab w:val="left" w:pos="6675"/>
        </w:tabs>
        <w:rPr>
          <w:rFonts w:ascii="標楷體" w:eastAsia="標楷體" w:hAnsi="標楷體"/>
          <w:szCs w:val="28"/>
        </w:rPr>
      </w:pPr>
      <w:r w:rsidRPr="00D51F35">
        <w:rPr>
          <w:rFonts w:ascii="標楷體" w:eastAsia="標楷體" w:hAnsi="標楷體"/>
          <w:szCs w:val="28"/>
        </w:rPr>
        <w:t xml:space="preserve">    </w:t>
      </w:r>
    </w:p>
    <w:p w:rsidR="00D51F35" w:rsidRPr="00F32359" w:rsidRDefault="00D51F35" w:rsidP="00D51F35">
      <w:pPr>
        <w:tabs>
          <w:tab w:val="center" w:pos="4156"/>
          <w:tab w:val="left" w:pos="6675"/>
        </w:tabs>
        <w:rPr>
          <w:rFonts w:ascii="標楷體" w:eastAsia="標楷體" w:hAnsi="標楷體"/>
          <w:b/>
          <w:szCs w:val="28"/>
        </w:rPr>
      </w:pPr>
      <w:r w:rsidRPr="00F32359">
        <w:rPr>
          <w:rFonts w:ascii="標楷體" w:eastAsia="標楷體" w:hAnsi="標楷體" w:hint="eastAsia"/>
          <w:b/>
          <w:szCs w:val="28"/>
        </w:rPr>
        <w:t>蘭嶼高中輔導室 黃瓊儀 老師：</w:t>
      </w:r>
    </w:p>
    <w:p w:rsidR="00D51F35" w:rsidRDefault="00D51F35" w:rsidP="00D51F35">
      <w:pPr>
        <w:tabs>
          <w:tab w:val="center" w:pos="4156"/>
          <w:tab w:val="left" w:pos="6675"/>
        </w:tabs>
        <w:rPr>
          <w:rFonts w:ascii="標楷體" w:eastAsia="標楷體" w:hAnsi="標楷體"/>
          <w:szCs w:val="28"/>
        </w:rPr>
      </w:pPr>
      <w:r w:rsidRPr="00D51F35">
        <w:rPr>
          <w:rFonts w:ascii="標楷體" w:eastAsia="標楷體" w:hAnsi="標楷體" w:hint="eastAsia"/>
          <w:szCs w:val="28"/>
        </w:rPr>
        <w:t xml:space="preserve">    </w:t>
      </w:r>
      <w:r w:rsidR="00780255">
        <w:rPr>
          <w:rFonts w:ascii="Times New Roman" w:eastAsia="標楷體" w:hAnsi="Times New Roman" w:cs="Times New Roman"/>
          <w:szCs w:val="24"/>
        </w:rPr>
        <w:t>謝謝</w:t>
      </w:r>
      <w:r w:rsidR="00780255">
        <w:rPr>
          <w:rFonts w:ascii="Times New Roman" w:eastAsia="標楷體" w:hAnsi="Times New Roman" w:cs="Times New Roman" w:hint="eastAsia"/>
          <w:szCs w:val="24"/>
        </w:rPr>
        <w:t>輔大</w:t>
      </w:r>
      <w:r w:rsidR="00780255">
        <w:rPr>
          <w:rFonts w:ascii="Times New Roman" w:eastAsia="標楷體" w:hAnsi="Times New Roman" w:cs="Times New Roman"/>
          <w:szCs w:val="24"/>
        </w:rPr>
        <w:t>在各方面如此周到細心，盡力給孩子們學習的機會及美好的回憶。志工們</w:t>
      </w:r>
      <w:r w:rsidR="00780255">
        <w:rPr>
          <w:rFonts w:ascii="Times New Roman" w:eastAsia="標楷體" w:hAnsi="Times New Roman" w:cs="Times New Roman" w:hint="eastAsia"/>
          <w:szCs w:val="24"/>
        </w:rPr>
        <w:t>在每</w:t>
      </w:r>
      <w:proofErr w:type="gramStart"/>
      <w:r w:rsidR="00780255">
        <w:rPr>
          <w:rFonts w:ascii="Times New Roman" w:eastAsia="標楷體" w:hAnsi="Times New Roman" w:cs="Times New Roman"/>
          <w:szCs w:val="24"/>
        </w:rPr>
        <w:t>個</w:t>
      </w:r>
      <w:proofErr w:type="gramEnd"/>
      <w:r w:rsidR="00780255">
        <w:rPr>
          <w:rFonts w:ascii="Times New Roman" w:eastAsia="標楷體" w:hAnsi="Times New Roman" w:cs="Times New Roman" w:hint="eastAsia"/>
          <w:szCs w:val="24"/>
        </w:rPr>
        <w:t>行程都很用心</w:t>
      </w:r>
      <w:r w:rsidR="00780255">
        <w:rPr>
          <w:rFonts w:ascii="Times New Roman" w:eastAsia="標楷體" w:hAnsi="Times New Roman" w:cs="Times New Roman"/>
          <w:szCs w:val="24"/>
        </w:rPr>
        <w:t>，孩子們</w:t>
      </w:r>
      <w:proofErr w:type="gramStart"/>
      <w:r w:rsidR="00780255">
        <w:rPr>
          <w:rFonts w:ascii="Times New Roman" w:eastAsia="標楷體" w:hAnsi="Times New Roman" w:cs="Times New Roman"/>
          <w:szCs w:val="24"/>
        </w:rPr>
        <w:t>都說有很多</w:t>
      </w:r>
      <w:proofErr w:type="gramEnd"/>
      <w:r w:rsidR="00780255">
        <w:rPr>
          <w:rFonts w:ascii="Times New Roman" w:eastAsia="標楷體" w:hAnsi="Times New Roman" w:cs="Times New Roman"/>
          <w:szCs w:val="24"/>
        </w:rPr>
        <w:t>收穫。志工們在禮儀上也都有很好的示範，謝謝你們。每</w:t>
      </w:r>
      <w:proofErr w:type="gramStart"/>
      <w:r w:rsidR="00780255">
        <w:rPr>
          <w:rFonts w:ascii="Times New Roman" w:eastAsia="標楷體" w:hAnsi="Times New Roman" w:cs="Times New Roman"/>
          <w:szCs w:val="24"/>
        </w:rPr>
        <w:t>個</w:t>
      </w:r>
      <w:proofErr w:type="gramEnd"/>
      <w:r w:rsidR="00780255">
        <w:rPr>
          <w:rFonts w:ascii="Times New Roman" w:eastAsia="標楷體" w:hAnsi="Times New Roman" w:cs="Times New Roman"/>
          <w:szCs w:val="24"/>
        </w:rPr>
        <w:t>行程，都有</w:t>
      </w:r>
      <w:proofErr w:type="gramStart"/>
      <w:r w:rsidR="00780255">
        <w:rPr>
          <w:rFonts w:ascii="Times New Roman" w:eastAsia="標楷體" w:hAnsi="Times New Roman" w:cs="Times New Roman"/>
          <w:szCs w:val="24"/>
        </w:rPr>
        <w:t>規畫志</w:t>
      </w:r>
      <w:proofErr w:type="gramEnd"/>
      <w:r w:rsidR="00780255">
        <w:rPr>
          <w:rFonts w:ascii="Times New Roman" w:eastAsia="標楷體" w:hAnsi="Times New Roman" w:cs="Times New Roman"/>
          <w:szCs w:val="24"/>
        </w:rPr>
        <w:t>工陪同，在輔大也都有分配系所學生引導我們，讓我們自己及學生都心的見識，真心感謝。</w:t>
      </w:r>
      <w:r w:rsidR="00780255">
        <w:rPr>
          <w:rFonts w:ascii="Times New Roman" w:eastAsia="標楷體" w:hAnsi="Times New Roman" w:cs="Times New Roman" w:hint="eastAsia"/>
          <w:szCs w:val="24"/>
        </w:rPr>
        <w:t>期待大學伴</w:t>
      </w:r>
      <w:r w:rsidR="00780255">
        <w:rPr>
          <w:rFonts w:ascii="Times New Roman" w:eastAsia="標楷體" w:hAnsi="Times New Roman" w:cs="Times New Roman"/>
          <w:szCs w:val="24"/>
        </w:rPr>
        <w:t>有機會可以多跟學生相處，分享各種系所的不同，讓學生在未來的道路有更多目標與方向。這是大學新鮮人的優勢</w:t>
      </w:r>
      <w:r w:rsidRPr="00D51F35">
        <w:rPr>
          <w:rFonts w:ascii="標楷體" w:eastAsia="標楷體" w:hAnsi="標楷體" w:hint="eastAsia"/>
          <w:szCs w:val="28"/>
        </w:rPr>
        <w:t>。</w:t>
      </w:r>
      <w:r w:rsidR="00780255">
        <w:rPr>
          <w:rFonts w:ascii="Times New Roman" w:eastAsia="標楷體" w:hAnsi="Times New Roman" w:cs="Times New Roman"/>
          <w:szCs w:val="24"/>
        </w:rPr>
        <w:t>學生收穫良多，由輔大單位規劃行程真的</w:t>
      </w:r>
      <w:proofErr w:type="gramStart"/>
      <w:r w:rsidR="00780255">
        <w:rPr>
          <w:rFonts w:ascii="Times New Roman" w:eastAsia="標楷體" w:hAnsi="Times New Roman" w:cs="Times New Roman"/>
          <w:szCs w:val="24"/>
        </w:rPr>
        <w:t>很</w:t>
      </w:r>
      <w:proofErr w:type="gramEnd"/>
      <w:r w:rsidR="00780255">
        <w:rPr>
          <w:rFonts w:ascii="Times New Roman" w:eastAsia="標楷體" w:hAnsi="Times New Roman" w:cs="Times New Roman"/>
          <w:szCs w:val="24"/>
        </w:rPr>
        <w:t>棒</w:t>
      </w:r>
      <w:r w:rsidR="00780255">
        <w:rPr>
          <w:rFonts w:ascii="Times New Roman" w:eastAsia="標楷體" w:hAnsi="Times New Roman" w:cs="Times New Roman"/>
          <w:szCs w:val="24"/>
        </w:rPr>
        <w:t>!</w:t>
      </w:r>
      <w:r w:rsidR="00780255" w:rsidRPr="00780255">
        <w:rPr>
          <w:rFonts w:ascii="Times New Roman" w:eastAsia="標楷體" w:hAnsi="Times New Roman" w:cs="Times New Roman"/>
          <w:szCs w:val="24"/>
        </w:rPr>
        <w:t xml:space="preserve"> </w:t>
      </w:r>
      <w:r w:rsidR="00780255">
        <w:rPr>
          <w:rFonts w:ascii="Times New Roman" w:eastAsia="標楷體" w:hAnsi="Times New Roman" w:cs="Times New Roman"/>
          <w:szCs w:val="24"/>
        </w:rPr>
        <w:t>能參與這樣的計畫，真的是</w:t>
      </w:r>
      <w:proofErr w:type="gramStart"/>
      <w:r w:rsidR="00780255">
        <w:rPr>
          <w:rFonts w:ascii="Times New Roman" w:eastAsia="標楷體" w:hAnsi="Times New Roman" w:cs="Times New Roman"/>
          <w:szCs w:val="24"/>
        </w:rPr>
        <w:t>很</w:t>
      </w:r>
      <w:proofErr w:type="gramEnd"/>
      <w:r w:rsidR="00780255">
        <w:rPr>
          <w:rFonts w:ascii="Times New Roman" w:eastAsia="標楷體" w:hAnsi="Times New Roman" w:cs="Times New Roman"/>
          <w:szCs w:val="24"/>
        </w:rPr>
        <w:t>棒的經驗</w:t>
      </w:r>
      <w:r w:rsidR="00780255">
        <w:rPr>
          <w:rFonts w:ascii="Times New Roman" w:eastAsia="標楷體" w:hAnsi="Times New Roman" w:cs="Times New Roman" w:hint="eastAsia"/>
          <w:szCs w:val="24"/>
        </w:rPr>
        <w:t>。</w:t>
      </w:r>
    </w:p>
    <w:p w:rsidR="00D51F35" w:rsidRPr="00D51F35" w:rsidRDefault="00D51F35" w:rsidP="00D51F35">
      <w:pPr>
        <w:tabs>
          <w:tab w:val="center" w:pos="4156"/>
          <w:tab w:val="left" w:pos="6675"/>
        </w:tabs>
        <w:rPr>
          <w:rFonts w:ascii="標楷體" w:eastAsia="標楷體" w:hAnsi="標楷體"/>
          <w:szCs w:val="28"/>
        </w:rPr>
      </w:pPr>
    </w:p>
    <w:p w:rsidR="00D51F35" w:rsidRDefault="00D51F35" w:rsidP="00D51F35">
      <w:pPr>
        <w:tabs>
          <w:tab w:val="center" w:pos="4156"/>
          <w:tab w:val="left" w:pos="6675"/>
        </w:tabs>
        <w:rPr>
          <w:rFonts w:ascii="標楷體" w:eastAsia="標楷體" w:hAnsi="標楷體"/>
          <w:b/>
          <w:szCs w:val="28"/>
        </w:rPr>
      </w:pPr>
      <w:r w:rsidRPr="00D51F35">
        <w:rPr>
          <w:rFonts w:ascii="標楷體" w:eastAsia="標楷體" w:hAnsi="標楷體" w:hint="eastAsia"/>
          <w:b/>
          <w:szCs w:val="28"/>
        </w:rPr>
        <w:t>《小學伴回饋》</w:t>
      </w:r>
    </w:p>
    <w:p w:rsidR="00F32359" w:rsidRPr="00D51F35" w:rsidRDefault="00F32359" w:rsidP="00D51F35">
      <w:pPr>
        <w:tabs>
          <w:tab w:val="center" w:pos="4156"/>
          <w:tab w:val="left" w:pos="6675"/>
        </w:tabs>
        <w:rPr>
          <w:rFonts w:ascii="標楷體" w:eastAsia="標楷體" w:hAnsi="標楷體" w:hint="eastAsia"/>
          <w:b/>
          <w:szCs w:val="28"/>
        </w:rPr>
      </w:pPr>
    </w:p>
    <w:p w:rsidR="00D51F35" w:rsidRPr="00F32359" w:rsidRDefault="00D51F35" w:rsidP="00D51F35">
      <w:pPr>
        <w:tabs>
          <w:tab w:val="center" w:pos="4156"/>
          <w:tab w:val="left" w:pos="6675"/>
        </w:tabs>
        <w:rPr>
          <w:rFonts w:ascii="標楷體" w:eastAsia="標楷體" w:hAnsi="標楷體"/>
          <w:b/>
          <w:szCs w:val="28"/>
        </w:rPr>
      </w:pPr>
      <w:r w:rsidRPr="00F32359">
        <w:rPr>
          <w:rFonts w:ascii="標楷體" w:eastAsia="標楷體" w:hAnsi="標楷體" w:hint="eastAsia"/>
          <w:b/>
          <w:szCs w:val="28"/>
        </w:rPr>
        <w:t xml:space="preserve">國三 </w:t>
      </w:r>
      <w:r w:rsidR="00FA6BC8" w:rsidRPr="00F32359">
        <w:rPr>
          <w:rFonts w:ascii="標楷體" w:eastAsia="標楷體" w:hAnsi="標楷體" w:hint="eastAsia"/>
          <w:b/>
          <w:szCs w:val="28"/>
        </w:rPr>
        <w:t>鄭</w:t>
      </w:r>
      <w:r w:rsidR="00D1023D" w:rsidRPr="00F32359">
        <w:rPr>
          <w:rFonts w:ascii="標楷體" w:eastAsia="標楷體" w:hAnsi="標楷體" w:hint="eastAsia"/>
          <w:b/>
          <w:szCs w:val="28"/>
        </w:rPr>
        <w:t>○</w:t>
      </w:r>
      <w:r w:rsidR="00FA6BC8" w:rsidRPr="00F32359">
        <w:rPr>
          <w:rFonts w:ascii="標楷體" w:eastAsia="標楷體" w:hAnsi="標楷體" w:hint="eastAsia"/>
          <w:b/>
          <w:szCs w:val="28"/>
        </w:rPr>
        <w:t>修</w:t>
      </w:r>
      <w:r w:rsidRPr="00F32359">
        <w:rPr>
          <w:rFonts w:ascii="標楷體" w:eastAsia="標楷體" w:hAnsi="標楷體" w:hint="eastAsia"/>
          <w:b/>
          <w:szCs w:val="28"/>
        </w:rPr>
        <w:t>：</w:t>
      </w:r>
    </w:p>
    <w:p w:rsidR="00FA6BC8" w:rsidRDefault="00D51F35" w:rsidP="00D51F35">
      <w:pPr>
        <w:tabs>
          <w:tab w:val="center" w:pos="4156"/>
          <w:tab w:val="left" w:pos="6675"/>
        </w:tabs>
        <w:rPr>
          <w:rFonts w:ascii="標楷體" w:eastAsia="標楷體" w:hAnsi="標楷體"/>
          <w:szCs w:val="28"/>
        </w:rPr>
      </w:pPr>
      <w:r w:rsidRPr="00D51F35">
        <w:rPr>
          <w:rFonts w:ascii="標楷體" w:eastAsia="標楷體" w:hAnsi="標楷體" w:hint="eastAsia"/>
          <w:szCs w:val="28"/>
        </w:rPr>
        <w:t xml:space="preserve">    </w:t>
      </w:r>
      <w:r w:rsidR="00FA6BC8">
        <w:rPr>
          <w:rFonts w:ascii="標楷體" w:eastAsia="標楷體" w:hAnsi="標楷體" w:hint="eastAsia"/>
          <w:szCs w:val="28"/>
        </w:rPr>
        <w:t>在校園活動中學會到要互相尊重彼此的生活習慣，看到輔大</w:t>
      </w:r>
      <w:r w:rsidR="00F32359">
        <w:rPr>
          <w:rFonts w:ascii="標楷體" w:eastAsia="標楷體" w:hAnsi="標楷體" w:hint="eastAsia"/>
          <w:szCs w:val="28"/>
        </w:rPr>
        <w:t>的</w:t>
      </w:r>
      <w:r w:rsidR="00FA6BC8">
        <w:rPr>
          <w:rFonts w:ascii="標楷體" w:eastAsia="標楷體" w:hAnsi="標楷體" w:hint="eastAsia"/>
          <w:szCs w:val="28"/>
        </w:rPr>
        <w:t>大哥哥、大姐姐認真負責的心</w:t>
      </w:r>
      <w:r w:rsidRPr="00D51F35">
        <w:rPr>
          <w:rFonts w:ascii="標楷體" w:eastAsia="標楷體" w:hAnsi="標楷體" w:hint="eastAsia"/>
          <w:szCs w:val="28"/>
        </w:rPr>
        <w:t>，</w:t>
      </w:r>
      <w:r w:rsidR="00FA6BC8">
        <w:rPr>
          <w:rFonts w:ascii="標楷體" w:eastAsia="標楷體" w:hAnsi="標楷體" w:hint="eastAsia"/>
          <w:szCs w:val="28"/>
        </w:rPr>
        <w:t>和做事的熱情</w:t>
      </w:r>
      <w:r w:rsidRPr="00D51F35">
        <w:rPr>
          <w:rFonts w:ascii="標楷體" w:eastAsia="標楷體" w:hAnsi="標楷體" w:hint="eastAsia"/>
          <w:szCs w:val="28"/>
        </w:rPr>
        <w:t>。</w:t>
      </w:r>
      <w:r w:rsidR="00FA6BC8">
        <w:rPr>
          <w:rFonts w:ascii="標楷體" w:eastAsia="標楷體" w:hAnsi="標楷體" w:hint="eastAsia"/>
          <w:szCs w:val="28"/>
        </w:rPr>
        <w:t>謝謝這一次所有付出的大哥哥大姐姐。</w:t>
      </w:r>
    </w:p>
    <w:p w:rsidR="00F32359" w:rsidRDefault="00F32359" w:rsidP="00D51F35">
      <w:pPr>
        <w:tabs>
          <w:tab w:val="center" w:pos="4156"/>
          <w:tab w:val="left" w:pos="6675"/>
        </w:tabs>
        <w:rPr>
          <w:rFonts w:ascii="標楷體" w:eastAsia="標楷體" w:hAnsi="標楷體" w:hint="eastAsia"/>
          <w:szCs w:val="28"/>
        </w:rPr>
      </w:pPr>
    </w:p>
    <w:p w:rsidR="00FA6BC8" w:rsidRPr="00F32359" w:rsidRDefault="00FA6BC8" w:rsidP="00FA6BC8">
      <w:pPr>
        <w:tabs>
          <w:tab w:val="center" w:pos="4156"/>
          <w:tab w:val="left" w:pos="6675"/>
        </w:tabs>
        <w:rPr>
          <w:rFonts w:ascii="標楷體" w:eastAsia="標楷體" w:hAnsi="標楷體"/>
          <w:b/>
          <w:szCs w:val="28"/>
        </w:rPr>
      </w:pPr>
      <w:r w:rsidRPr="00F32359">
        <w:rPr>
          <w:rFonts w:ascii="標楷體" w:eastAsia="標楷體" w:hAnsi="標楷體" w:hint="eastAsia"/>
          <w:b/>
          <w:szCs w:val="28"/>
        </w:rPr>
        <w:t xml:space="preserve">國三 </w:t>
      </w:r>
      <w:r w:rsidRPr="00F32359">
        <w:rPr>
          <w:rFonts w:ascii="標楷體" w:eastAsia="標楷體" w:hAnsi="標楷體" w:hint="eastAsia"/>
          <w:b/>
          <w:szCs w:val="28"/>
        </w:rPr>
        <w:t>施</w:t>
      </w:r>
      <w:r w:rsidRPr="00F32359">
        <w:rPr>
          <w:rFonts w:ascii="標楷體" w:eastAsia="標楷體" w:hAnsi="標楷體" w:hint="eastAsia"/>
          <w:b/>
          <w:szCs w:val="28"/>
        </w:rPr>
        <w:t>○</w:t>
      </w:r>
      <w:r w:rsidRPr="00F32359">
        <w:rPr>
          <w:rFonts w:ascii="標楷體" w:eastAsia="標楷體" w:hAnsi="標楷體" w:hint="eastAsia"/>
          <w:b/>
          <w:szCs w:val="28"/>
        </w:rPr>
        <w:t>仰</w:t>
      </w:r>
      <w:r w:rsidRPr="00F32359">
        <w:rPr>
          <w:rFonts w:ascii="標楷體" w:eastAsia="標楷體" w:hAnsi="標楷體" w:hint="eastAsia"/>
          <w:b/>
          <w:szCs w:val="28"/>
        </w:rPr>
        <w:t>：</w:t>
      </w:r>
    </w:p>
    <w:p w:rsidR="00FA6BC8" w:rsidRDefault="00FA6BC8" w:rsidP="00FA6BC8">
      <w:pPr>
        <w:tabs>
          <w:tab w:val="center" w:pos="4156"/>
          <w:tab w:val="left" w:pos="6675"/>
        </w:tabs>
        <w:rPr>
          <w:rFonts w:ascii="標楷體" w:eastAsia="標楷體" w:hAnsi="標楷體"/>
          <w:szCs w:val="28"/>
        </w:rPr>
      </w:pPr>
      <w:r w:rsidRPr="00D51F35">
        <w:rPr>
          <w:rFonts w:ascii="標楷體" w:eastAsia="標楷體" w:hAnsi="標楷體" w:hint="eastAsia"/>
          <w:szCs w:val="28"/>
        </w:rPr>
        <w:t xml:space="preserve">    </w:t>
      </w:r>
      <w:r>
        <w:rPr>
          <w:rFonts w:ascii="標楷體" w:eastAsia="標楷體" w:hAnsi="標楷體" w:hint="eastAsia"/>
          <w:szCs w:val="28"/>
        </w:rPr>
        <w:t>參與過程中都有小組分配，讓活動變得很順利，也有很多互動可以一起玩</w:t>
      </w:r>
      <w:r>
        <w:rPr>
          <w:rFonts w:ascii="標楷體" w:eastAsia="標楷體" w:hAnsi="標楷體" w:hint="eastAsia"/>
          <w:szCs w:val="28"/>
        </w:rPr>
        <w:t>。</w:t>
      </w:r>
      <w:r>
        <w:rPr>
          <w:rFonts w:ascii="標楷體" w:eastAsia="標楷體" w:hAnsi="標楷體" w:hint="eastAsia"/>
          <w:szCs w:val="28"/>
        </w:rPr>
        <w:t>我</w:t>
      </w:r>
      <w:r w:rsidR="00E83207">
        <w:rPr>
          <w:rFonts w:ascii="標楷體" w:eastAsia="標楷體" w:hAnsi="標楷體" w:hint="eastAsia"/>
          <w:szCs w:val="28"/>
        </w:rPr>
        <w:t>覺得可以從哥哥姐姐身上學習到他們開朗的笑容，不緊張的做好每一件事。謝</w:t>
      </w:r>
      <w:r w:rsidR="00E83207">
        <w:rPr>
          <w:rFonts w:ascii="標楷體" w:eastAsia="標楷體" w:hAnsi="標楷體" w:hint="eastAsia"/>
          <w:szCs w:val="28"/>
        </w:rPr>
        <w:lastRenderedPageBreak/>
        <w:t>謝輔大的大家，很多志工都陪伴著我們的每一天，我非常喜歡你們，愛死你們了。</w:t>
      </w:r>
    </w:p>
    <w:p w:rsidR="00E83207" w:rsidRDefault="00E83207" w:rsidP="00FA6BC8">
      <w:pPr>
        <w:tabs>
          <w:tab w:val="center" w:pos="4156"/>
          <w:tab w:val="left" w:pos="6675"/>
        </w:tabs>
        <w:rPr>
          <w:rFonts w:ascii="標楷體" w:eastAsia="標楷體" w:hAnsi="標楷體"/>
          <w:szCs w:val="28"/>
        </w:rPr>
      </w:pPr>
    </w:p>
    <w:p w:rsidR="00E83207" w:rsidRPr="00F32359" w:rsidRDefault="00E83207" w:rsidP="00E83207">
      <w:pPr>
        <w:tabs>
          <w:tab w:val="center" w:pos="4156"/>
          <w:tab w:val="left" w:pos="6675"/>
        </w:tabs>
        <w:rPr>
          <w:rFonts w:ascii="標楷體" w:eastAsia="標楷體" w:hAnsi="標楷體"/>
          <w:b/>
          <w:szCs w:val="28"/>
        </w:rPr>
      </w:pPr>
      <w:r w:rsidRPr="00F32359">
        <w:rPr>
          <w:rFonts w:ascii="標楷體" w:eastAsia="標楷體" w:hAnsi="標楷體" w:hint="eastAsia"/>
          <w:b/>
          <w:szCs w:val="28"/>
        </w:rPr>
        <w:t xml:space="preserve">國三 </w:t>
      </w:r>
      <w:r w:rsidR="00AD0580" w:rsidRPr="00F32359">
        <w:rPr>
          <w:rFonts w:ascii="標楷體" w:eastAsia="標楷體" w:hAnsi="標楷體" w:hint="eastAsia"/>
          <w:b/>
          <w:szCs w:val="28"/>
        </w:rPr>
        <w:t>王</w:t>
      </w:r>
      <w:r w:rsidRPr="00F32359">
        <w:rPr>
          <w:rFonts w:ascii="標楷體" w:eastAsia="標楷體" w:hAnsi="標楷體" w:hint="eastAsia"/>
          <w:b/>
          <w:szCs w:val="28"/>
        </w:rPr>
        <w:t>○</w:t>
      </w:r>
      <w:r w:rsidR="00AD0580" w:rsidRPr="00F32359">
        <w:rPr>
          <w:rFonts w:ascii="標楷體" w:eastAsia="標楷體" w:hAnsi="標楷體" w:hint="eastAsia"/>
          <w:b/>
          <w:szCs w:val="28"/>
        </w:rPr>
        <w:t>欣</w:t>
      </w:r>
      <w:r w:rsidRPr="00F32359">
        <w:rPr>
          <w:rFonts w:ascii="標楷體" w:eastAsia="標楷體" w:hAnsi="標楷體" w:hint="eastAsia"/>
          <w:b/>
          <w:szCs w:val="28"/>
        </w:rPr>
        <w:t>：</w:t>
      </w:r>
    </w:p>
    <w:p w:rsidR="00E83207" w:rsidRDefault="00E83207" w:rsidP="00E83207">
      <w:pPr>
        <w:tabs>
          <w:tab w:val="center" w:pos="4156"/>
          <w:tab w:val="left" w:pos="6675"/>
        </w:tabs>
        <w:rPr>
          <w:rFonts w:ascii="標楷體" w:eastAsia="標楷體" w:hAnsi="標楷體"/>
          <w:szCs w:val="28"/>
        </w:rPr>
      </w:pPr>
      <w:r w:rsidRPr="00D51F35">
        <w:rPr>
          <w:rFonts w:ascii="標楷體" w:eastAsia="標楷體" w:hAnsi="標楷體" w:hint="eastAsia"/>
          <w:szCs w:val="28"/>
        </w:rPr>
        <w:t xml:space="preserve">    </w:t>
      </w:r>
      <w:r w:rsidR="00AD0580">
        <w:rPr>
          <w:rFonts w:ascii="標楷體" w:eastAsia="標楷體" w:hAnsi="標楷體" w:hint="eastAsia"/>
          <w:szCs w:val="28"/>
        </w:rPr>
        <w:t>我學會怎麼跟同學</w:t>
      </w:r>
      <w:r w:rsidR="00F32359">
        <w:rPr>
          <w:rFonts w:ascii="標楷體" w:eastAsia="標楷體" w:hAnsi="標楷體" w:hint="eastAsia"/>
          <w:szCs w:val="28"/>
        </w:rPr>
        <w:t>相處</w:t>
      </w:r>
      <w:r w:rsidR="00AD0580">
        <w:rPr>
          <w:rFonts w:ascii="標楷體" w:eastAsia="標楷體" w:hAnsi="標楷體" w:hint="eastAsia"/>
          <w:szCs w:val="28"/>
        </w:rPr>
        <w:t>才可以避免衝突，並了解他們想表達的意思，因為校園介紹與大哥哥大姐姐的關係，讓我堅定要考大學，認識更多人、參與活動</w:t>
      </w:r>
      <w:r>
        <w:rPr>
          <w:rFonts w:ascii="標楷體" w:eastAsia="標楷體" w:hAnsi="標楷體" w:hint="eastAsia"/>
          <w:szCs w:val="28"/>
        </w:rPr>
        <w:t>。</w:t>
      </w:r>
      <w:r w:rsidR="00AD0580">
        <w:rPr>
          <w:rFonts w:ascii="標楷體" w:eastAsia="標楷體" w:hAnsi="標楷體" w:hint="eastAsia"/>
          <w:szCs w:val="28"/>
        </w:rPr>
        <w:t>謝謝</w:t>
      </w:r>
      <w:proofErr w:type="gramStart"/>
      <w:r w:rsidR="00AD0580">
        <w:rPr>
          <w:rFonts w:ascii="標楷體" w:eastAsia="標楷體" w:hAnsi="標楷體" w:hint="eastAsia"/>
          <w:szCs w:val="28"/>
        </w:rPr>
        <w:t>大學伴花時間</w:t>
      </w:r>
      <w:proofErr w:type="gramEnd"/>
      <w:r w:rsidR="00AD0580">
        <w:rPr>
          <w:rFonts w:ascii="標楷體" w:eastAsia="標楷體" w:hAnsi="標楷體" w:hint="eastAsia"/>
          <w:szCs w:val="28"/>
        </w:rPr>
        <w:t>陪我們，期待</w:t>
      </w:r>
      <w:proofErr w:type="gramStart"/>
      <w:r w:rsidR="00AD0580">
        <w:rPr>
          <w:rFonts w:ascii="標楷體" w:eastAsia="標楷體" w:hAnsi="標楷體" w:hint="eastAsia"/>
          <w:szCs w:val="28"/>
        </w:rPr>
        <w:t>之後遠</w:t>
      </w:r>
      <w:proofErr w:type="gramEnd"/>
      <w:r w:rsidR="00AD0580">
        <w:rPr>
          <w:rFonts w:ascii="標楷體" w:eastAsia="標楷體" w:hAnsi="標楷體" w:hint="eastAsia"/>
          <w:szCs w:val="28"/>
        </w:rPr>
        <w:t>距教學見。</w:t>
      </w:r>
    </w:p>
    <w:p w:rsidR="00F32359" w:rsidRDefault="00F32359" w:rsidP="00E83207">
      <w:pPr>
        <w:tabs>
          <w:tab w:val="center" w:pos="4156"/>
          <w:tab w:val="left" w:pos="6675"/>
        </w:tabs>
        <w:rPr>
          <w:rFonts w:ascii="標楷體" w:eastAsia="標楷體" w:hAnsi="標楷體" w:hint="eastAsia"/>
          <w:szCs w:val="28"/>
        </w:rPr>
      </w:pPr>
    </w:p>
    <w:p w:rsidR="00AD0580" w:rsidRPr="00D51F35" w:rsidRDefault="00AD0580" w:rsidP="00AD0580">
      <w:pPr>
        <w:tabs>
          <w:tab w:val="center" w:pos="4156"/>
          <w:tab w:val="left" w:pos="6675"/>
        </w:tabs>
        <w:rPr>
          <w:rFonts w:ascii="標楷體" w:eastAsia="標楷體" w:hAnsi="標楷體"/>
          <w:szCs w:val="28"/>
        </w:rPr>
      </w:pPr>
      <w:r w:rsidRPr="00F32359">
        <w:rPr>
          <w:rFonts w:ascii="標楷體" w:eastAsia="標楷體" w:hAnsi="標楷體" w:hint="eastAsia"/>
          <w:b/>
          <w:szCs w:val="28"/>
        </w:rPr>
        <w:t xml:space="preserve">國三 </w:t>
      </w:r>
      <w:r w:rsidR="00F32359" w:rsidRPr="00F32359">
        <w:rPr>
          <w:rFonts w:ascii="標楷體" w:eastAsia="標楷體" w:hAnsi="標楷體" w:hint="eastAsia"/>
          <w:b/>
          <w:szCs w:val="28"/>
        </w:rPr>
        <w:t>楊</w:t>
      </w:r>
      <w:r w:rsidRPr="00F32359">
        <w:rPr>
          <w:rFonts w:ascii="標楷體" w:eastAsia="標楷體" w:hAnsi="標楷體" w:hint="eastAsia"/>
          <w:b/>
          <w:szCs w:val="28"/>
        </w:rPr>
        <w:t>○</w:t>
      </w:r>
      <w:proofErr w:type="gramStart"/>
      <w:r w:rsidR="00F32359" w:rsidRPr="00F32359">
        <w:rPr>
          <w:rFonts w:ascii="標楷體" w:eastAsia="標楷體" w:hAnsi="標楷體" w:hint="eastAsia"/>
          <w:b/>
          <w:szCs w:val="28"/>
        </w:rPr>
        <w:t>緹</w:t>
      </w:r>
      <w:proofErr w:type="gramEnd"/>
      <w:r w:rsidRPr="00D51F35">
        <w:rPr>
          <w:rFonts w:ascii="標楷體" w:eastAsia="標楷體" w:hAnsi="標楷體" w:hint="eastAsia"/>
          <w:szCs w:val="28"/>
        </w:rPr>
        <w:t>：</w:t>
      </w:r>
    </w:p>
    <w:p w:rsidR="00AD0580" w:rsidRDefault="00AD0580" w:rsidP="00AD0580">
      <w:pPr>
        <w:tabs>
          <w:tab w:val="center" w:pos="4156"/>
          <w:tab w:val="left" w:pos="6675"/>
        </w:tabs>
        <w:rPr>
          <w:rFonts w:ascii="標楷體" w:eastAsia="標楷體" w:hAnsi="標楷體"/>
          <w:szCs w:val="28"/>
        </w:rPr>
      </w:pPr>
      <w:r w:rsidRPr="00D51F35">
        <w:rPr>
          <w:rFonts w:ascii="標楷體" w:eastAsia="標楷體" w:hAnsi="標楷體" w:hint="eastAsia"/>
          <w:szCs w:val="28"/>
        </w:rPr>
        <w:t xml:space="preserve">    </w:t>
      </w:r>
      <w:r>
        <w:rPr>
          <w:rFonts w:ascii="標楷體" w:eastAsia="標楷體" w:hAnsi="標楷體" w:hint="eastAsia"/>
          <w:szCs w:val="28"/>
        </w:rPr>
        <w:t>我學會</w:t>
      </w:r>
      <w:r w:rsidR="00F32359">
        <w:rPr>
          <w:rFonts w:ascii="標楷體" w:eastAsia="標楷體" w:hAnsi="標楷體" w:hint="eastAsia"/>
          <w:szCs w:val="28"/>
        </w:rPr>
        <w:t>團結</w:t>
      </w:r>
      <w:r>
        <w:rPr>
          <w:rFonts w:ascii="標楷體" w:eastAsia="標楷體" w:hAnsi="標楷體" w:hint="eastAsia"/>
          <w:szCs w:val="28"/>
        </w:rPr>
        <w:t>。</w:t>
      </w:r>
      <w:r w:rsidR="00F32359">
        <w:rPr>
          <w:rFonts w:ascii="標楷體" w:eastAsia="標楷體" w:hAnsi="標楷體" w:hint="eastAsia"/>
          <w:szCs w:val="28"/>
        </w:rPr>
        <w:t>謝謝你們的陪伴與活動，真的吸收很多知識，也在3年級的回憶裡增加了許多，辛苦你們了。歡迎來蘭嶼玩。</w:t>
      </w:r>
    </w:p>
    <w:p w:rsidR="00E83207" w:rsidRPr="00AD0580" w:rsidRDefault="00E83207" w:rsidP="00FA6BC8">
      <w:pPr>
        <w:tabs>
          <w:tab w:val="center" w:pos="4156"/>
          <w:tab w:val="left" w:pos="6675"/>
        </w:tabs>
        <w:rPr>
          <w:rFonts w:ascii="標楷體" w:eastAsia="標楷體" w:hAnsi="標楷體" w:hint="eastAsia"/>
          <w:szCs w:val="28"/>
        </w:rPr>
      </w:pPr>
    </w:p>
    <w:p w:rsidR="00D51F35" w:rsidRPr="00D51F35" w:rsidRDefault="00D51F35" w:rsidP="00D51F35">
      <w:pPr>
        <w:tabs>
          <w:tab w:val="center" w:pos="4156"/>
          <w:tab w:val="left" w:pos="6675"/>
        </w:tabs>
        <w:rPr>
          <w:rFonts w:ascii="標楷體" w:eastAsia="標楷體" w:hAnsi="標楷體"/>
          <w:szCs w:val="28"/>
        </w:rPr>
      </w:pPr>
    </w:p>
    <w:p w:rsidR="00D51F35" w:rsidRDefault="00D51F35" w:rsidP="00D51F35">
      <w:pPr>
        <w:tabs>
          <w:tab w:val="center" w:pos="4156"/>
          <w:tab w:val="left" w:pos="6675"/>
        </w:tabs>
        <w:rPr>
          <w:rFonts w:ascii="標楷體" w:eastAsia="標楷體" w:hAnsi="標楷體"/>
          <w:b/>
          <w:szCs w:val="28"/>
        </w:rPr>
      </w:pPr>
      <w:r w:rsidRPr="00D51F35">
        <w:rPr>
          <w:rFonts w:ascii="標楷體" w:eastAsia="標楷體" w:hAnsi="標楷體" w:hint="eastAsia"/>
          <w:b/>
          <w:szCs w:val="28"/>
        </w:rPr>
        <w:t>《輔仁大學回饋》</w:t>
      </w:r>
    </w:p>
    <w:p w:rsidR="00D1023D" w:rsidRPr="00D51F35" w:rsidRDefault="00D1023D" w:rsidP="00D51F35">
      <w:pPr>
        <w:tabs>
          <w:tab w:val="center" w:pos="4156"/>
          <w:tab w:val="left" w:pos="6675"/>
        </w:tabs>
        <w:rPr>
          <w:rFonts w:ascii="標楷體" w:eastAsia="標楷體" w:hAnsi="標楷體"/>
          <w:b/>
          <w:szCs w:val="28"/>
        </w:rPr>
      </w:pPr>
    </w:p>
    <w:p w:rsidR="00D1023D" w:rsidRDefault="00D1023D" w:rsidP="00D1023D">
      <w:pPr>
        <w:tabs>
          <w:tab w:val="center" w:pos="4156"/>
          <w:tab w:val="left" w:pos="6675"/>
        </w:tabs>
        <w:rPr>
          <w:rFonts w:ascii="標楷體" w:eastAsia="標楷體" w:hAnsi="標楷體"/>
          <w:b/>
          <w:szCs w:val="28"/>
        </w:rPr>
      </w:pPr>
      <w:r>
        <w:rPr>
          <w:rFonts w:ascii="標楷體" w:eastAsia="標楷體" w:hAnsi="標楷體" w:hint="eastAsia"/>
          <w:b/>
          <w:szCs w:val="28"/>
        </w:rPr>
        <w:t>護理系 蔡佳宇：</w:t>
      </w:r>
    </w:p>
    <w:p w:rsidR="00D1023D" w:rsidRPr="00D1023D" w:rsidRDefault="00D1023D" w:rsidP="00D1023D">
      <w:pPr>
        <w:rPr>
          <w:rFonts w:ascii="標楷體" w:eastAsia="標楷體" w:hAnsi="標楷體"/>
        </w:rPr>
      </w:pPr>
      <w:r>
        <w:rPr>
          <w:rFonts w:hint="eastAsia"/>
        </w:rPr>
        <w:t xml:space="preserve">　</w:t>
      </w:r>
      <w:r w:rsidRPr="00D1023D">
        <w:rPr>
          <w:rFonts w:ascii="標楷體" w:eastAsia="標楷體" w:hAnsi="標楷體" w:hint="eastAsia"/>
        </w:rPr>
        <w:t xml:space="preserve">　有別於平常在螢幕前的小學伴，經過三天的相處看到他不同的另一面。這次活動中，感觸最深的應該是在愛維養護中心小學伴們的表現，第一次進到愛維養護中心，雖事前先帶小學伴了解相關資訊，但真正面對的時候仍會帶來的震撼，但小學伴不論在協助住民移動、餵食都非常的細心且認真，看到他們認真的神情真的非常感動。很幸運能參加這次的相見歡，除了能更加了解小學伴，也因事前準備而跟大學伴們有了交流，也謝謝助理姐姐辛苦的接洽各個行程！</w:t>
      </w:r>
    </w:p>
    <w:p w:rsidR="00D1023D" w:rsidRPr="00D1023D" w:rsidRDefault="00D1023D" w:rsidP="00D51F35">
      <w:pPr>
        <w:tabs>
          <w:tab w:val="center" w:pos="4156"/>
          <w:tab w:val="left" w:pos="6675"/>
        </w:tabs>
        <w:rPr>
          <w:rFonts w:ascii="標楷體" w:eastAsia="標楷體" w:hAnsi="標楷體"/>
          <w:b/>
          <w:szCs w:val="28"/>
        </w:rPr>
      </w:pPr>
    </w:p>
    <w:p w:rsidR="00A40468" w:rsidRDefault="00A40468" w:rsidP="00D51F35">
      <w:pPr>
        <w:tabs>
          <w:tab w:val="center" w:pos="4156"/>
          <w:tab w:val="left" w:pos="6675"/>
        </w:tabs>
        <w:rPr>
          <w:rFonts w:ascii="標楷體" w:eastAsia="標楷體" w:hAnsi="標楷體"/>
          <w:b/>
          <w:szCs w:val="28"/>
        </w:rPr>
      </w:pPr>
    </w:p>
    <w:p w:rsidR="00410EF3" w:rsidRDefault="00410EF3" w:rsidP="00D51F35">
      <w:pPr>
        <w:tabs>
          <w:tab w:val="center" w:pos="4156"/>
          <w:tab w:val="left" w:pos="6675"/>
        </w:tabs>
        <w:rPr>
          <w:rFonts w:ascii="標楷體" w:eastAsia="標楷體" w:hAnsi="標楷體"/>
          <w:b/>
          <w:szCs w:val="28"/>
        </w:rPr>
      </w:pPr>
      <w:r>
        <w:rPr>
          <w:rFonts w:ascii="標楷體" w:eastAsia="標楷體" w:hAnsi="標楷體" w:hint="eastAsia"/>
          <w:b/>
          <w:szCs w:val="28"/>
        </w:rPr>
        <w:t>護理系 楊書瑜：</w:t>
      </w:r>
    </w:p>
    <w:p w:rsidR="00D51F35" w:rsidRDefault="00410EF3" w:rsidP="00D51F35">
      <w:pPr>
        <w:tabs>
          <w:tab w:val="center" w:pos="4156"/>
          <w:tab w:val="left" w:pos="6675"/>
        </w:tabs>
        <w:rPr>
          <w:rFonts w:ascii="標楷體" w:eastAsia="標楷體" w:hAnsi="標楷體"/>
          <w:szCs w:val="28"/>
        </w:rPr>
      </w:pPr>
      <w:r>
        <w:rPr>
          <w:rFonts w:ascii="標楷體" w:eastAsia="標楷體" w:hAnsi="標楷體" w:hint="eastAsia"/>
          <w:b/>
          <w:szCs w:val="28"/>
        </w:rPr>
        <w:t xml:space="preserve">　　</w:t>
      </w:r>
      <w:r w:rsidR="00B5029A">
        <w:rPr>
          <w:rFonts w:ascii="標楷體" w:eastAsia="標楷體" w:hAnsi="標楷體" w:hint="eastAsia"/>
          <w:szCs w:val="28"/>
        </w:rPr>
        <w:t>這是我第一次加入遠</w:t>
      </w:r>
      <w:proofErr w:type="gramStart"/>
      <w:r w:rsidR="00B5029A">
        <w:rPr>
          <w:rFonts w:ascii="標楷體" w:eastAsia="標楷體" w:hAnsi="標楷體" w:hint="eastAsia"/>
          <w:szCs w:val="28"/>
        </w:rPr>
        <w:t>距偏鄉課</w:t>
      </w:r>
      <w:proofErr w:type="gramEnd"/>
      <w:r w:rsidR="00B5029A">
        <w:rPr>
          <w:rFonts w:ascii="標楷體" w:eastAsia="標楷體" w:hAnsi="標楷體" w:hint="eastAsia"/>
          <w:szCs w:val="28"/>
        </w:rPr>
        <w:t>輔團隊，也是我</w:t>
      </w:r>
      <w:r w:rsidRPr="00410EF3">
        <w:rPr>
          <w:rFonts w:ascii="標楷體" w:eastAsia="標楷體" w:hAnsi="標楷體" w:hint="eastAsia"/>
          <w:szCs w:val="28"/>
        </w:rPr>
        <w:t>第一次的教學。當初加入只是想著：既然我擁有比較好的資源，當然要奉獻更多，讓資源能夠流通，讓世界上少了一點只因環境而受限的孩子。沒想到我竟然能夠參與小學</w:t>
      </w:r>
      <w:r w:rsidR="00B5029A">
        <w:rPr>
          <w:rFonts w:ascii="標楷體" w:eastAsia="標楷體" w:hAnsi="標楷體" w:hint="eastAsia"/>
          <w:szCs w:val="28"/>
        </w:rPr>
        <w:t>伴來到台北時</w:t>
      </w:r>
      <w:r w:rsidRPr="00410EF3">
        <w:rPr>
          <w:rFonts w:ascii="標楷體" w:eastAsia="標楷體" w:hAnsi="標楷體" w:hint="eastAsia"/>
          <w:szCs w:val="28"/>
        </w:rPr>
        <w:t>，真的很感謝團隊及助理姊姊的幫忙！我帶小朋友們從十三行</w:t>
      </w:r>
      <w:proofErr w:type="gramStart"/>
      <w:r w:rsidRPr="00410EF3">
        <w:rPr>
          <w:rFonts w:ascii="標楷體" w:eastAsia="標楷體" w:hAnsi="標楷體" w:hint="eastAsia"/>
          <w:szCs w:val="28"/>
        </w:rPr>
        <w:t>博物館中邊學</w:t>
      </w:r>
      <w:proofErr w:type="gramEnd"/>
      <w:r w:rsidRPr="00410EF3">
        <w:rPr>
          <w:rFonts w:ascii="標楷體" w:eastAsia="標楷體" w:hAnsi="標楷體" w:hint="eastAsia"/>
          <w:szCs w:val="28"/>
        </w:rPr>
        <w:t>邊玩，也慢慢地培養了默契。在愛</w:t>
      </w:r>
      <w:r w:rsidR="00B5029A">
        <w:rPr>
          <w:rFonts w:ascii="標楷體" w:eastAsia="標楷體" w:hAnsi="標楷體" w:hint="eastAsia"/>
          <w:szCs w:val="28"/>
        </w:rPr>
        <w:t>維護理之家帶小學伴服務時，</w:t>
      </w:r>
      <w:r w:rsidRPr="00410EF3">
        <w:rPr>
          <w:rFonts w:ascii="標楷體" w:eastAsia="標楷體" w:hAnsi="標楷體" w:hint="eastAsia"/>
          <w:szCs w:val="28"/>
        </w:rPr>
        <w:t>看到他們從一開始見到住</w:t>
      </w:r>
      <w:proofErr w:type="gramStart"/>
      <w:r w:rsidRPr="00410EF3">
        <w:rPr>
          <w:rFonts w:ascii="標楷體" w:eastAsia="標楷體" w:hAnsi="標楷體" w:hint="eastAsia"/>
          <w:szCs w:val="28"/>
        </w:rPr>
        <w:t>民們那恐懼</w:t>
      </w:r>
      <w:proofErr w:type="gramEnd"/>
      <w:r w:rsidRPr="00410EF3">
        <w:rPr>
          <w:rFonts w:ascii="標楷體" w:eastAsia="標楷體" w:hAnsi="標楷體" w:hint="eastAsia"/>
          <w:szCs w:val="28"/>
        </w:rPr>
        <w:t>的神情，到一手拿著碗一手小心的</w:t>
      </w:r>
      <w:proofErr w:type="gramStart"/>
      <w:r w:rsidRPr="00410EF3">
        <w:rPr>
          <w:rFonts w:ascii="標楷體" w:eastAsia="標楷體" w:hAnsi="標楷體" w:hint="eastAsia"/>
          <w:szCs w:val="28"/>
        </w:rPr>
        <w:t>餵</w:t>
      </w:r>
      <w:proofErr w:type="gramEnd"/>
      <w:r w:rsidRPr="00410EF3">
        <w:rPr>
          <w:rFonts w:ascii="標楷體" w:eastAsia="標楷體" w:hAnsi="標楷體" w:hint="eastAsia"/>
          <w:szCs w:val="28"/>
        </w:rPr>
        <w:t>他們吃飯，我認為他們心中真的有被觸動到。好幾次我看到幾個男生，安安靜靜地拿</w:t>
      </w:r>
      <w:proofErr w:type="gramStart"/>
      <w:r w:rsidRPr="00410EF3">
        <w:rPr>
          <w:rFonts w:ascii="標楷體" w:eastAsia="標楷體" w:hAnsi="標楷體" w:hint="eastAsia"/>
          <w:szCs w:val="28"/>
        </w:rPr>
        <w:t>著碗等住</w:t>
      </w:r>
      <w:proofErr w:type="gramEnd"/>
      <w:r w:rsidRPr="00410EF3">
        <w:rPr>
          <w:rFonts w:ascii="標楷體" w:eastAsia="標楷體" w:hAnsi="標楷體" w:hint="eastAsia"/>
          <w:szCs w:val="28"/>
        </w:rPr>
        <w:t>民咀嚼，我問其中一個說：「你是不是很緊張，你是有想到家人嗎？」他說：「對…</w:t>
      </w:r>
      <w:proofErr w:type="gramStart"/>
      <w:r w:rsidRPr="00410EF3">
        <w:rPr>
          <w:rFonts w:ascii="標楷體" w:eastAsia="標楷體" w:hAnsi="標楷體" w:hint="eastAsia"/>
          <w:szCs w:val="28"/>
        </w:rPr>
        <w:t>…</w:t>
      </w:r>
      <w:proofErr w:type="gramEnd"/>
      <w:r w:rsidRPr="00410EF3">
        <w:rPr>
          <w:rFonts w:ascii="標楷體" w:eastAsia="標楷體" w:hAnsi="標楷體" w:hint="eastAsia"/>
          <w:szCs w:val="28"/>
        </w:rPr>
        <w:t>我覺得很感動。」當下我真的很替他們開心，因為他們真的透過服務，學到了人生中小</w:t>
      </w:r>
      <w:proofErr w:type="gramStart"/>
      <w:r w:rsidRPr="00410EF3">
        <w:rPr>
          <w:rFonts w:ascii="標楷體" w:eastAsia="標楷體" w:hAnsi="標楷體" w:hint="eastAsia"/>
          <w:szCs w:val="28"/>
        </w:rPr>
        <w:t>小</w:t>
      </w:r>
      <w:proofErr w:type="gramEnd"/>
      <w:r w:rsidRPr="00410EF3">
        <w:rPr>
          <w:rFonts w:ascii="標楷體" w:eastAsia="標楷體" w:hAnsi="標楷體" w:hint="eastAsia"/>
          <w:szCs w:val="28"/>
        </w:rPr>
        <w:t>的一課，得到了人生中一個感動。而我相信，感動是可以帶來動力的。我看著他們這麼開心這麼珍惜這次來到台北的時光，</w:t>
      </w:r>
      <w:r w:rsidR="00B5029A">
        <w:rPr>
          <w:rFonts w:ascii="標楷體" w:eastAsia="標楷體" w:hAnsi="標楷體" w:hint="eastAsia"/>
          <w:szCs w:val="28"/>
        </w:rPr>
        <w:t>我也覺得很滿足啊～很開心在這次的機會中，真的接觸到自己教的小學伴</w:t>
      </w:r>
      <w:r w:rsidRPr="00410EF3">
        <w:rPr>
          <w:rFonts w:ascii="標楷體" w:eastAsia="標楷體" w:hAnsi="標楷體" w:hint="eastAsia"/>
          <w:szCs w:val="28"/>
        </w:rPr>
        <w:t>，也真的接觸到蘭嶼小朋友，了解他們的想法、習俗、甩</w:t>
      </w:r>
      <w:proofErr w:type="gramStart"/>
      <w:r w:rsidRPr="00410EF3">
        <w:rPr>
          <w:rFonts w:ascii="標楷體" w:eastAsia="標楷體" w:hAnsi="標楷體" w:hint="eastAsia"/>
          <w:szCs w:val="28"/>
        </w:rPr>
        <w:t>髮</w:t>
      </w:r>
      <w:proofErr w:type="gramEnd"/>
      <w:r w:rsidRPr="00410EF3">
        <w:rPr>
          <w:rFonts w:ascii="標楷體" w:eastAsia="標楷體" w:hAnsi="標楷體" w:hint="eastAsia"/>
          <w:szCs w:val="28"/>
        </w:rPr>
        <w:t>舞勇士舞，這一次的經驗真的很寶貴！</w:t>
      </w:r>
    </w:p>
    <w:p w:rsidR="00D51F35" w:rsidRPr="00D51F35" w:rsidRDefault="00D51F35" w:rsidP="00D51F35">
      <w:pPr>
        <w:tabs>
          <w:tab w:val="center" w:pos="4156"/>
          <w:tab w:val="left" w:pos="6675"/>
        </w:tabs>
        <w:rPr>
          <w:rFonts w:ascii="標楷體" w:eastAsia="標楷體" w:hAnsi="標楷體"/>
          <w:szCs w:val="28"/>
        </w:rPr>
      </w:pPr>
    </w:p>
    <w:p w:rsidR="00D51F35" w:rsidRPr="00D51F35" w:rsidRDefault="00D51F35" w:rsidP="00D51F35">
      <w:pPr>
        <w:tabs>
          <w:tab w:val="center" w:pos="4156"/>
          <w:tab w:val="left" w:pos="6675"/>
        </w:tabs>
        <w:rPr>
          <w:rFonts w:ascii="標楷體" w:eastAsia="標楷體" w:hAnsi="標楷體"/>
          <w:szCs w:val="28"/>
        </w:rPr>
      </w:pPr>
      <w:r w:rsidRPr="00D51F35">
        <w:rPr>
          <w:rFonts w:ascii="標楷體" w:eastAsia="標楷體" w:hAnsi="標楷體" w:hint="eastAsia"/>
          <w:b/>
          <w:szCs w:val="28"/>
        </w:rPr>
        <w:t>日文系 徐育慧</w:t>
      </w:r>
      <w:r w:rsidRPr="00D51F35">
        <w:rPr>
          <w:rFonts w:ascii="標楷體" w:eastAsia="標楷體" w:hAnsi="標楷體" w:hint="eastAsia"/>
          <w:szCs w:val="28"/>
        </w:rPr>
        <w:t>：</w:t>
      </w:r>
    </w:p>
    <w:p w:rsidR="00D51F35" w:rsidRDefault="00D51F35" w:rsidP="00D51F35">
      <w:pPr>
        <w:tabs>
          <w:tab w:val="center" w:pos="4156"/>
          <w:tab w:val="left" w:pos="6675"/>
        </w:tabs>
        <w:rPr>
          <w:rFonts w:ascii="標楷體" w:eastAsia="標楷體" w:hAnsi="標楷體"/>
          <w:szCs w:val="28"/>
        </w:rPr>
      </w:pPr>
      <w:r w:rsidRPr="00D51F35">
        <w:rPr>
          <w:rFonts w:ascii="標楷體" w:eastAsia="標楷體" w:hAnsi="標楷體" w:hint="eastAsia"/>
          <w:szCs w:val="28"/>
        </w:rPr>
        <w:t xml:space="preserve"> </w:t>
      </w:r>
      <w:r w:rsidR="00437402">
        <w:rPr>
          <w:rFonts w:ascii="標楷體" w:eastAsia="標楷體" w:hAnsi="標楷體" w:hint="eastAsia"/>
          <w:szCs w:val="28"/>
        </w:rPr>
        <w:t xml:space="preserve">　</w:t>
      </w:r>
      <w:r w:rsidRPr="00D51F35">
        <w:rPr>
          <w:rFonts w:ascii="標楷體" w:eastAsia="標楷體" w:hAnsi="標楷體" w:hint="eastAsia"/>
          <w:szCs w:val="28"/>
        </w:rPr>
        <w:t xml:space="preserve"> 這次的相見歡是我第二次見到小學伴，雖說是第二次與小學伴們見面，但這次因為是陪伴的角色，所以有更多時間能與小學伴交流、互相了解，這次也因為負責攝影部分，讓我可以捕捉小學伴的身影，也學會若在活動中如何帶領參與者</w:t>
      </w:r>
      <w:r w:rsidRPr="00D51F35">
        <w:rPr>
          <w:rFonts w:ascii="標楷體" w:eastAsia="標楷體" w:hAnsi="標楷體" w:hint="eastAsia"/>
          <w:szCs w:val="28"/>
        </w:rPr>
        <w:lastRenderedPageBreak/>
        <w:t>拍照，使他們能不害羞、大方的留下自己的倩影，我也從中喜歡上了這個拍照的工作，讓我能樂在其中、沒有包袱的與小學伴互動。在活動中，我能自在的與小學伴聊天、互動，也讓我認識到很多小學伴，雖然小學伴來到台北的這幾天有時很興奮、有時也很疲累，讓我們與老師們有點無法控制他們的行蹤，但從中也了解他們對這個活動是多麼的期待，希望創造美好的回憶，帶回蘭嶼和家人、同學分享。另外，在此活動中，我也認識到不同的大學伴們，也和他們變得很要好，真得很開心有這個機會能結交到不同的朋友。最後，謝謝老師們的協助、陪伴與鼓勵，也謝謝助理姐姐與其他大學伴們的協助、陪伴與合作，大家辛苦了，有你們活動才能順利完成。</w:t>
      </w:r>
    </w:p>
    <w:p w:rsidR="001203CE" w:rsidRDefault="001203CE" w:rsidP="00D51F35">
      <w:pPr>
        <w:tabs>
          <w:tab w:val="center" w:pos="4156"/>
          <w:tab w:val="left" w:pos="6675"/>
        </w:tabs>
        <w:rPr>
          <w:rFonts w:ascii="標楷體" w:eastAsia="標楷體" w:hAnsi="標楷體"/>
          <w:szCs w:val="28"/>
        </w:rPr>
      </w:pPr>
    </w:p>
    <w:p w:rsidR="001203CE" w:rsidRPr="001203CE" w:rsidRDefault="001203CE" w:rsidP="00D51F35">
      <w:pPr>
        <w:tabs>
          <w:tab w:val="center" w:pos="4156"/>
          <w:tab w:val="left" w:pos="6675"/>
        </w:tabs>
        <w:rPr>
          <w:rFonts w:ascii="標楷體" w:eastAsia="標楷體" w:hAnsi="標楷體"/>
          <w:szCs w:val="28"/>
        </w:rPr>
      </w:pPr>
      <w:r w:rsidRPr="00D51F35">
        <w:rPr>
          <w:rFonts w:ascii="標楷體" w:eastAsia="標楷體" w:hAnsi="標楷體" w:hint="eastAsia"/>
          <w:b/>
          <w:szCs w:val="28"/>
        </w:rPr>
        <w:t xml:space="preserve">日文系 </w:t>
      </w:r>
      <w:proofErr w:type="gramStart"/>
      <w:r>
        <w:rPr>
          <w:rFonts w:ascii="標楷體" w:eastAsia="標楷體" w:hAnsi="標楷體" w:hint="eastAsia"/>
          <w:b/>
          <w:szCs w:val="28"/>
        </w:rPr>
        <w:t>蕭宇晨</w:t>
      </w:r>
      <w:proofErr w:type="gramEnd"/>
      <w:r w:rsidRPr="00D51F35">
        <w:rPr>
          <w:rFonts w:ascii="標楷體" w:eastAsia="標楷體" w:hAnsi="標楷體" w:hint="eastAsia"/>
          <w:szCs w:val="28"/>
        </w:rPr>
        <w:t>：</w:t>
      </w:r>
    </w:p>
    <w:p w:rsidR="001203CE" w:rsidRDefault="00B5029A" w:rsidP="001203CE">
      <w:pPr>
        <w:tabs>
          <w:tab w:val="center" w:pos="4156"/>
          <w:tab w:val="left" w:pos="6675"/>
        </w:tabs>
        <w:rPr>
          <w:rFonts w:ascii="標楷體" w:eastAsia="標楷體" w:hAnsi="標楷體"/>
          <w:szCs w:val="28"/>
        </w:rPr>
      </w:pPr>
      <w:r>
        <w:rPr>
          <w:rFonts w:ascii="標楷體" w:eastAsia="標楷體" w:hAnsi="標楷體" w:hint="eastAsia"/>
          <w:szCs w:val="28"/>
        </w:rPr>
        <w:t xml:space="preserve">　　</w:t>
      </w:r>
      <w:r w:rsidR="001203CE" w:rsidRPr="001203CE">
        <w:rPr>
          <w:rFonts w:ascii="標楷體" w:eastAsia="標楷體" w:hAnsi="標楷體" w:hint="eastAsia"/>
          <w:szCs w:val="28"/>
        </w:rPr>
        <w:t>繼上一次在冬日學堂見到小學伴們，已經過了3個月，而這次在相見</w:t>
      </w:r>
      <w:proofErr w:type="gramStart"/>
      <w:r w:rsidR="001203CE" w:rsidRPr="001203CE">
        <w:rPr>
          <w:rFonts w:ascii="標楷體" w:eastAsia="標楷體" w:hAnsi="標楷體" w:hint="eastAsia"/>
          <w:szCs w:val="28"/>
        </w:rPr>
        <w:t>歡</w:t>
      </w:r>
      <w:proofErr w:type="gramEnd"/>
      <w:r w:rsidR="001203CE" w:rsidRPr="001203CE">
        <w:rPr>
          <w:rFonts w:ascii="標楷體" w:eastAsia="標楷體" w:hAnsi="標楷體" w:hint="eastAsia"/>
          <w:szCs w:val="28"/>
        </w:rPr>
        <w:t>活動再見面，彼此卻仍然熟悉，這種感覺</w:t>
      </w:r>
      <w:proofErr w:type="gramStart"/>
      <w:r w:rsidR="001203CE" w:rsidRPr="001203CE">
        <w:rPr>
          <w:rFonts w:ascii="標楷體" w:eastAsia="標楷體" w:hAnsi="標楷體" w:hint="eastAsia"/>
          <w:szCs w:val="28"/>
        </w:rPr>
        <w:t>很</w:t>
      </w:r>
      <w:proofErr w:type="gramEnd"/>
      <w:r w:rsidR="001203CE" w:rsidRPr="001203CE">
        <w:rPr>
          <w:rFonts w:ascii="標楷體" w:eastAsia="標楷體" w:hAnsi="標楷體" w:hint="eastAsia"/>
          <w:szCs w:val="28"/>
        </w:rPr>
        <w:t>棒！也和</w:t>
      </w:r>
      <w:r>
        <w:rPr>
          <w:rFonts w:ascii="標楷體" w:eastAsia="標楷體" w:hAnsi="標楷體" w:hint="eastAsia"/>
          <w:szCs w:val="28"/>
        </w:rPr>
        <w:t>小學伴們去了很多自己平常也想去的地方，一起創造了很多回憶。當然最主要還是希望</w:t>
      </w:r>
      <w:r w:rsidR="001203CE" w:rsidRPr="001203CE">
        <w:rPr>
          <w:rFonts w:ascii="標楷體" w:eastAsia="標楷體" w:hAnsi="標楷體" w:hint="eastAsia"/>
          <w:szCs w:val="28"/>
        </w:rPr>
        <w:t>能夠給他們一些不一樣的想法、一些刺激，讓他們對於自己未來想做、希望做的事有更深一層的思考。開始遠</w:t>
      </w:r>
      <w:proofErr w:type="gramStart"/>
      <w:r w:rsidR="001203CE" w:rsidRPr="001203CE">
        <w:rPr>
          <w:rFonts w:ascii="標楷體" w:eastAsia="標楷體" w:hAnsi="標楷體" w:hint="eastAsia"/>
          <w:szCs w:val="28"/>
        </w:rPr>
        <w:t>距課輔也</w:t>
      </w:r>
      <w:proofErr w:type="gramEnd"/>
      <w:r w:rsidR="001203CE" w:rsidRPr="001203CE">
        <w:rPr>
          <w:rFonts w:ascii="標楷體" w:eastAsia="標楷體" w:hAnsi="標楷體" w:hint="eastAsia"/>
          <w:szCs w:val="28"/>
        </w:rPr>
        <w:t>才半年多，能夠參與這些活動、認識很多人，真的很開心，希望自己在這個團隊中也能夠有所成長，不管是辦活動還是教學上，都有所進步！</w:t>
      </w:r>
    </w:p>
    <w:p w:rsidR="00410EF3" w:rsidRDefault="00410EF3" w:rsidP="00D51F35">
      <w:pPr>
        <w:tabs>
          <w:tab w:val="center" w:pos="4156"/>
          <w:tab w:val="left" w:pos="6675"/>
        </w:tabs>
        <w:rPr>
          <w:rFonts w:ascii="標楷體" w:eastAsia="標楷體" w:hAnsi="標楷體"/>
          <w:szCs w:val="28"/>
        </w:rPr>
      </w:pPr>
    </w:p>
    <w:p w:rsidR="00410EF3" w:rsidRPr="00D51F35" w:rsidRDefault="00410EF3" w:rsidP="00410EF3">
      <w:pPr>
        <w:tabs>
          <w:tab w:val="center" w:pos="4156"/>
          <w:tab w:val="left" w:pos="6675"/>
        </w:tabs>
        <w:rPr>
          <w:rFonts w:ascii="標楷體" w:eastAsia="標楷體" w:hAnsi="標楷體"/>
          <w:szCs w:val="28"/>
        </w:rPr>
      </w:pPr>
      <w:r>
        <w:rPr>
          <w:rFonts w:ascii="標楷體" w:eastAsia="標楷體" w:hAnsi="標楷體" w:hint="eastAsia"/>
          <w:b/>
          <w:szCs w:val="28"/>
        </w:rPr>
        <w:t>數學</w:t>
      </w:r>
      <w:r w:rsidRPr="00D51F35">
        <w:rPr>
          <w:rFonts w:ascii="標楷體" w:eastAsia="標楷體" w:hAnsi="標楷體" w:hint="eastAsia"/>
          <w:b/>
          <w:szCs w:val="28"/>
        </w:rPr>
        <w:t xml:space="preserve">系 </w:t>
      </w:r>
      <w:r>
        <w:rPr>
          <w:rFonts w:ascii="標楷體" w:eastAsia="標楷體" w:hAnsi="標楷體" w:hint="eastAsia"/>
          <w:b/>
          <w:szCs w:val="28"/>
        </w:rPr>
        <w:t>董景華</w:t>
      </w:r>
      <w:r w:rsidRPr="00D51F35">
        <w:rPr>
          <w:rFonts w:ascii="標楷體" w:eastAsia="標楷體" w:hAnsi="標楷體" w:hint="eastAsia"/>
          <w:szCs w:val="28"/>
        </w:rPr>
        <w:t>：</w:t>
      </w:r>
    </w:p>
    <w:p w:rsidR="002F12E8" w:rsidRPr="002F12E8" w:rsidRDefault="00410EF3" w:rsidP="002F12E8">
      <w:pPr>
        <w:tabs>
          <w:tab w:val="center" w:pos="4156"/>
          <w:tab w:val="left" w:pos="6675"/>
        </w:tabs>
        <w:rPr>
          <w:rFonts w:ascii="標楷體" w:eastAsia="標楷體" w:hAnsi="標楷體"/>
          <w:szCs w:val="28"/>
        </w:rPr>
      </w:pPr>
      <w:r w:rsidRPr="00D51F35">
        <w:rPr>
          <w:rFonts w:ascii="標楷體" w:eastAsia="標楷體" w:hAnsi="標楷體" w:hint="eastAsia"/>
          <w:szCs w:val="28"/>
        </w:rPr>
        <w:t xml:space="preserve"> </w:t>
      </w:r>
      <w:r>
        <w:rPr>
          <w:rFonts w:ascii="標楷體" w:eastAsia="標楷體" w:hAnsi="標楷體" w:hint="eastAsia"/>
          <w:szCs w:val="28"/>
        </w:rPr>
        <w:t xml:space="preserve">　</w:t>
      </w:r>
      <w:r w:rsidRPr="00D51F35">
        <w:rPr>
          <w:rFonts w:ascii="標楷體" w:eastAsia="標楷體" w:hAnsi="標楷體" w:hint="eastAsia"/>
          <w:szCs w:val="28"/>
        </w:rPr>
        <w:t xml:space="preserve"> </w:t>
      </w:r>
      <w:r w:rsidR="002F12E8" w:rsidRPr="002F12E8">
        <w:rPr>
          <w:rFonts w:ascii="標楷體" w:eastAsia="標楷體" w:hAnsi="標楷體" w:hint="eastAsia"/>
          <w:szCs w:val="28"/>
        </w:rPr>
        <w:t>每</w:t>
      </w:r>
      <w:proofErr w:type="gramStart"/>
      <w:r w:rsidR="002F12E8" w:rsidRPr="002F12E8">
        <w:rPr>
          <w:rFonts w:ascii="標楷體" w:eastAsia="標楷體" w:hAnsi="標楷體" w:hint="eastAsia"/>
          <w:szCs w:val="28"/>
        </w:rPr>
        <w:t>個</w:t>
      </w:r>
      <w:proofErr w:type="gramEnd"/>
      <w:r w:rsidR="002F12E8" w:rsidRPr="002F12E8">
        <w:rPr>
          <w:rFonts w:ascii="標楷體" w:eastAsia="標楷體" w:hAnsi="標楷體" w:hint="eastAsia"/>
          <w:szCs w:val="28"/>
        </w:rPr>
        <w:t>寒冷的夜晚，坐在電腦前靜靜地相互等候。從</w:t>
      </w:r>
      <w:proofErr w:type="gramStart"/>
      <w:r w:rsidR="002F12E8" w:rsidRPr="002F12E8">
        <w:rPr>
          <w:rFonts w:ascii="標楷體" w:eastAsia="標楷體" w:hAnsi="標楷體" w:hint="eastAsia"/>
          <w:szCs w:val="28"/>
        </w:rPr>
        <w:t>臺</w:t>
      </w:r>
      <w:proofErr w:type="gramEnd"/>
      <w:r w:rsidR="002F12E8">
        <w:rPr>
          <w:rFonts w:ascii="標楷體" w:eastAsia="標楷體" w:hAnsi="標楷體" w:hint="eastAsia"/>
          <w:szCs w:val="28"/>
        </w:rPr>
        <w:t>北聯繫到蘭嶼的一小時半，我們可以從數學課，展開</w:t>
      </w:r>
      <w:proofErr w:type="gramStart"/>
      <w:r w:rsidR="002F12E8">
        <w:rPr>
          <w:rFonts w:ascii="標楷體" w:eastAsia="標楷體" w:hAnsi="標楷體" w:hint="eastAsia"/>
          <w:szCs w:val="28"/>
        </w:rPr>
        <w:t>奇幻又刺激</w:t>
      </w:r>
      <w:proofErr w:type="gramEnd"/>
      <w:r w:rsidR="002F12E8">
        <w:rPr>
          <w:rFonts w:ascii="標楷體" w:eastAsia="標楷體" w:hAnsi="標楷體" w:hint="eastAsia"/>
          <w:szCs w:val="28"/>
        </w:rPr>
        <w:t>的旅程</w:t>
      </w:r>
      <w:r w:rsidR="002F12E8" w:rsidRPr="002F12E8">
        <w:rPr>
          <w:rFonts w:ascii="標楷體" w:eastAsia="標楷體" w:hAnsi="標楷體" w:hint="eastAsia"/>
          <w:szCs w:val="28"/>
        </w:rPr>
        <w:t>。孩子們殷殷期盼當個航海家，從廣闊無際的西部太平洋啟航，目標是到</w:t>
      </w:r>
      <w:proofErr w:type="gramStart"/>
      <w:r w:rsidR="002F12E8" w:rsidRPr="002F12E8">
        <w:rPr>
          <w:rFonts w:ascii="標楷體" w:eastAsia="標楷體" w:hAnsi="標楷體" w:hint="eastAsia"/>
          <w:szCs w:val="28"/>
        </w:rPr>
        <w:t>臺</w:t>
      </w:r>
      <w:proofErr w:type="gramEnd"/>
      <w:r w:rsidR="002F12E8" w:rsidRPr="002F12E8">
        <w:rPr>
          <w:rFonts w:ascii="標楷體" w:eastAsia="標楷體" w:hAnsi="標楷體" w:hint="eastAsia"/>
          <w:szCs w:val="28"/>
        </w:rPr>
        <w:t>北、美術館、</w:t>
      </w:r>
      <w:proofErr w:type="gramStart"/>
      <w:r w:rsidR="002F12E8" w:rsidRPr="002F12E8">
        <w:rPr>
          <w:rFonts w:ascii="標楷體" w:eastAsia="標楷體" w:hAnsi="標楷體" w:hint="eastAsia"/>
          <w:szCs w:val="28"/>
        </w:rPr>
        <w:t>圓山花博公園</w:t>
      </w:r>
      <w:proofErr w:type="gramEnd"/>
      <w:r w:rsidR="002F12E8" w:rsidRPr="002F12E8">
        <w:rPr>
          <w:rFonts w:ascii="標楷體" w:eastAsia="標楷體" w:hAnsi="標楷體" w:hint="eastAsia"/>
          <w:szCs w:val="28"/>
        </w:rPr>
        <w:t>、天文館、十三行、愛維、輔大來找尋屬於他們</w:t>
      </w:r>
      <w:proofErr w:type="gramStart"/>
      <w:r w:rsidR="002F12E8" w:rsidRPr="002F12E8">
        <w:rPr>
          <w:rFonts w:ascii="標楷體" w:eastAsia="標楷體" w:hAnsi="標楷體" w:hint="eastAsia"/>
          <w:szCs w:val="28"/>
        </w:rPr>
        <w:t>的大秘寶</w:t>
      </w:r>
      <w:proofErr w:type="gramEnd"/>
      <w:r w:rsidR="002F12E8" w:rsidRPr="002F12E8">
        <w:rPr>
          <w:rFonts w:ascii="標楷體" w:eastAsia="標楷體" w:hAnsi="標楷體" w:hint="eastAsia"/>
          <w:szCs w:val="28"/>
        </w:rPr>
        <w:t>！於是，三天的旅程就這樣開始了。</w:t>
      </w:r>
    </w:p>
    <w:p w:rsidR="00410EF3" w:rsidRDefault="002F12E8" w:rsidP="002F12E8">
      <w:pPr>
        <w:tabs>
          <w:tab w:val="center" w:pos="4156"/>
          <w:tab w:val="left" w:pos="6675"/>
        </w:tabs>
        <w:rPr>
          <w:rFonts w:ascii="標楷體" w:eastAsia="標楷體" w:hAnsi="標楷體"/>
          <w:szCs w:val="28"/>
        </w:rPr>
      </w:pPr>
      <w:r w:rsidRPr="002F12E8">
        <w:rPr>
          <w:rFonts w:ascii="標楷體" w:eastAsia="標楷體" w:hAnsi="標楷體" w:hint="eastAsia"/>
          <w:szCs w:val="28"/>
        </w:rPr>
        <w:t xml:space="preserve">    我們在美術館望見熟悉的面孔，似乎彼此有些害羞，而鮮少的</w:t>
      </w:r>
      <w:proofErr w:type="gramStart"/>
      <w:r w:rsidRPr="002F12E8">
        <w:rPr>
          <w:rFonts w:ascii="標楷體" w:eastAsia="標楷體" w:hAnsi="標楷體" w:hint="eastAsia"/>
          <w:szCs w:val="28"/>
        </w:rPr>
        <w:t>談聊對話</w:t>
      </w:r>
      <w:proofErr w:type="gramEnd"/>
      <w:r w:rsidRPr="002F12E8">
        <w:rPr>
          <w:rFonts w:ascii="標楷體" w:eastAsia="標楷體" w:hAnsi="標楷體" w:hint="eastAsia"/>
          <w:szCs w:val="28"/>
        </w:rPr>
        <w:t>，目光都被充滿豐富色彩的畫展給偷走了。中午</w:t>
      </w:r>
      <w:r>
        <w:rPr>
          <w:rFonts w:ascii="標楷體" w:eastAsia="標楷體" w:hAnsi="標楷體" w:hint="eastAsia"/>
          <w:szCs w:val="28"/>
        </w:rPr>
        <w:t>去了充滿科學新知的天文館觀星及動手玩科學</w:t>
      </w:r>
      <w:r w:rsidRPr="002F12E8">
        <w:rPr>
          <w:rFonts w:ascii="標楷體" w:eastAsia="標楷體" w:hAnsi="標楷體" w:hint="eastAsia"/>
          <w:szCs w:val="28"/>
        </w:rPr>
        <w:t>。</w:t>
      </w:r>
      <w:r>
        <w:rPr>
          <w:rFonts w:ascii="標楷體" w:eastAsia="標楷體" w:hAnsi="標楷體" w:hint="eastAsia"/>
          <w:szCs w:val="28"/>
        </w:rPr>
        <w:t>第二天</w:t>
      </w:r>
      <w:r w:rsidRPr="002F12E8">
        <w:rPr>
          <w:rFonts w:ascii="標楷體" w:eastAsia="標楷體" w:hAnsi="標楷體" w:hint="eastAsia"/>
          <w:szCs w:val="28"/>
        </w:rPr>
        <w:t>我們來到了愛維養護中心，用心關懷這充滿缺陷的世界，餵食、推輪椅以協助他們不便的生活，最後表演了蘭嶼著名的甩</w:t>
      </w:r>
      <w:proofErr w:type="gramStart"/>
      <w:r w:rsidRPr="002F12E8">
        <w:rPr>
          <w:rFonts w:ascii="標楷體" w:eastAsia="標楷體" w:hAnsi="標楷體" w:hint="eastAsia"/>
          <w:szCs w:val="28"/>
        </w:rPr>
        <w:t>髮</w:t>
      </w:r>
      <w:proofErr w:type="gramEnd"/>
      <w:r w:rsidRPr="002F12E8">
        <w:rPr>
          <w:rFonts w:ascii="標楷體" w:eastAsia="標楷體" w:hAnsi="標楷體" w:hint="eastAsia"/>
          <w:szCs w:val="28"/>
        </w:rPr>
        <w:t>舞及傳統舞蹈。最後有點不</w:t>
      </w:r>
      <w:proofErr w:type="gramStart"/>
      <w:r w:rsidRPr="002F12E8">
        <w:rPr>
          <w:rFonts w:ascii="標楷體" w:eastAsia="標楷體" w:hAnsi="標楷體" w:hint="eastAsia"/>
          <w:szCs w:val="28"/>
        </w:rPr>
        <w:t>捨</w:t>
      </w:r>
      <w:proofErr w:type="gramEnd"/>
      <w:r w:rsidRPr="002F12E8">
        <w:rPr>
          <w:rFonts w:ascii="標楷體" w:eastAsia="標楷體" w:hAnsi="標楷體" w:hint="eastAsia"/>
          <w:szCs w:val="28"/>
        </w:rPr>
        <w:t>的相互道別，而我們又要回歸彼此的生活， 謝謝你們！雖然我們彼此相見的時光就這麼快速的度過</w:t>
      </w:r>
      <w:r>
        <w:rPr>
          <w:rFonts w:ascii="標楷體" w:eastAsia="標楷體" w:hAnsi="標楷體" w:hint="eastAsia"/>
          <w:szCs w:val="28"/>
        </w:rPr>
        <w:t>了，但是我們彼此經歷的回憶，我一定會永遠</w:t>
      </w:r>
      <w:proofErr w:type="gramStart"/>
      <w:r>
        <w:rPr>
          <w:rFonts w:ascii="標楷體" w:eastAsia="標楷體" w:hAnsi="標楷體" w:hint="eastAsia"/>
          <w:szCs w:val="28"/>
        </w:rPr>
        <w:t>深深深深</w:t>
      </w:r>
      <w:proofErr w:type="gramEnd"/>
      <w:r>
        <w:rPr>
          <w:rFonts w:ascii="標楷體" w:eastAsia="標楷體" w:hAnsi="標楷體" w:hint="eastAsia"/>
          <w:szCs w:val="28"/>
        </w:rPr>
        <w:t>的放在心底的！</w:t>
      </w:r>
      <w:r w:rsidRPr="002F12E8">
        <w:rPr>
          <w:rFonts w:ascii="標楷體" w:eastAsia="標楷體" w:hAnsi="標楷體" w:hint="eastAsia"/>
          <w:szCs w:val="28"/>
        </w:rPr>
        <w:t>很期待我們下一次的見面。</w:t>
      </w:r>
    </w:p>
    <w:p w:rsidR="00D51F35" w:rsidRDefault="00D51F35" w:rsidP="00D51F35">
      <w:pPr>
        <w:tabs>
          <w:tab w:val="center" w:pos="4156"/>
          <w:tab w:val="left" w:pos="6675"/>
        </w:tabs>
        <w:rPr>
          <w:rFonts w:ascii="標楷體" w:eastAsia="標楷體" w:hAnsi="標楷體"/>
          <w:szCs w:val="28"/>
        </w:rPr>
      </w:pPr>
    </w:p>
    <w:p w:rsidR="00D51F35" w:rsidRPr="00D51F35" w:rsidRDefault="00D51F35" w:rsidP="00D51F35">
      <w:pPr>
        <w:tabs>
          <w:tab w:val="center" w:pos="4156"/>
          <w:tab w:val="left" w:pos="6675"/>
        </w:tabs>
        <w:rPr>
          <w:rFonts w:ascii="標楷體" w:eastAsia="標楷體" w:hAnsi="標楷體"/>
          <w:szCs w:val="28"/>
        </w:rPr>
      </w:pPr>
      <w:r w:rsidRPr="00D51F35">
        <w:rPr>
          <w:rFonts w:ascii="標楷體" w:eastAsia="標楷體" w:hAnsi="標楷體" w:hint="eastAsia"/>
          <w:szCs w:val="28"/>
        </w:rPr>
        <w:t>七、活動項目</w:t>
      </w:r>
    </w:p>
    <w:p w:rsidR="00DD3066" w:rsidRDefault="00D51F35" w:rsidP="00DD3066">
      <w:pPr>
        <w:pStyle w:val="a3"/>
        <w:numPr>
          <w:ilvl w:val="0"/>
          <w:numId w:val="14"/>
        </w:numPr>
        <w:spacing w:line="440" w:lineRule="exact"/>
        <w:ind w:leftChars="0" w:right="57"/>
        <w:jc w:val="both"/>
        <w:rPr>
          <w:rFonts w:ascii="標楷體" w:eastAsia="標楷體" w:hAnsi="標楷體"/>
          <w:b/>
        </w:rPr>
      </w:pPr>
      <w:r w:rsidRPr="00DD3066">
        <w:rPr>
          <w:rFonts w:ascii="標楷體" w:eastAsia="標楷體" w:hAnsi="標楷體" w:hint="eastAsia"/>
          <w:b/>
        </w:rPr>
        <w:t>當代美術館-蜷</w:t>
      </w:r>
      <w:proofErr w:type="gramStart"/>
      <w:r w:rsidRPr="00DD3066">
        <w:rPr>
          <w:rFonts w:ascii="標楷體" w:eastAsia="標楷體" w:hAnsi="標楷體" w:hint="eastAsia"/>
          <w:b/>
        </w:rPr>
        <w:t>川實花攝影</w:t>
      </w:r>
      <w:proofErr w:type="gramEnd"/>
      <w:r w:rsidRPr="00DD3066">
        <w:rPr>
          <w:rFonts w:ascii="標楷體" w:eastAsia="標楷體" w:hAnsi="標楷體" w:hint="eastAsia"/>
          <w:b/>
        </w:rPr>
        <w:t>作品展覽</w:t>
      </w:r>
    </w:p>
    <w:p w:rsidR="00D51F35" w:rsidRPr="00DD3066" w:rsidRDefault="00D51F35" w:rsidP="00DD3066">
      <w:pPr>
        <w:pStyle w:val="a3"/>
        <w:spacing w:line="440" w:lineRule="exact"/>
        <w:ind w:leftChars="0" w:right="57"/>
        <w:jc w:val="both"/>
        <w:rPr>
          <w:rFonts w:ascii="標楷體" w:eastAsia="標楷體" w:hAnsi="標楷體"/>
          <w:b/>
        </w:rPr>
      </w:pPr>
      <w:r w:rsidRPr="00DD3066">
        <w:rPr>
          <w:rFonts w:ascii="標楷體" w:eastAsia="標楷體" w:hAnsi="標楷體" w:hint="eastAsia"/>
          <w:szCs w:val="28"/>
        </w:rPr>
        <w:t>配合蘭嶼美術活動，當地藝文老師</w:t>
      </w:r>
      <w:proofErr w:type="gramStart"/>
      <w:r w:rsidRPr="00DD3066">
        <w:rPr>
          <w:rFonts w:ascii="標楷體" w:eastAsia="標楷體" w:hAnsi="標楷體" w:hint="eastAsia"/>
          <w:szCs w:val="28"/>
        </w:rPr>
        <w:t>蔡佾</w:t>
      </w:r>
      <w:proofErr w:type="gramEnd"/>
      <w:r w:rsidRPr="00DD3066">
        <w:rPr>
          <w:rFonts w:ascii="標楷體" w:eastAsia="標楷體" w:hAnsi="標楷體" w:hint="eastAsia"/>
          <w:szCs w:val="28"/>
        </w:rPr>
        <w:t>庭於課程中介紹蜷川實花生平與創作理念，結合當代實際作品讓學生了解亮麗繽紛的攝影展，從中學生感受到拍攝技巧的手法，與其創作意識的表現，藉而進一步思考，華麗的極致與另一面轉換的人生體悟。</w:t>
      </w:r>
    </w:p>
    <w:p w:rsidR="00DD3066" w:rsidRDefault="00D51F35" w:rsidP="00DD3066">
      <w:pPr>
        <w:pStyle w:val="a3"/>
        <w:numPr>
          <w:ilvl w:val="0"/>
          <w:numId w:val="14"/>
        </w:numPr>
        <w:spacing w:line="440" w:lineRule="exact"/>
        <w:ind w:leftChars="0" w:right="57"/>
        <w:jc w:val="both"/>
        <w:rPr>
          <w:rFonts w:ascii="標楷體" w:eastAsia="標楷體" w:hAnsi="標楷體"/>
          <w:b/>
        </w:rPr>
      </w:pPr>
      <w:r w:rsidRPr="00DD3066">
        <w:rPr>
          <w:rFonts w:ascii="標楷體" w:eastAsia="標楷體" w:hAnsi="標楷體" w:hint="eastAsia"/>
          <w:b/>
        </w:rPr>
        <w:t>士林天文館-地球科學和星像以及宇宙劇場</w:t>
      </w:r>
    </w:p>
    <w:p w:rsidR="00D51F35" w:rsidRPr="00DD3066" w:rsidRDefault="00D51F35" w:rsidP="00DD3066">
      <w:pPr>
        <w:pStyle w:val="a3"/>
        <w:spacing w:line="440" w:lineRule="exact"/>
        <w:ind w:leftChars="0" w:right="57"/>
        <w:jc w:val="both"/>
        <w:rPr>
          <w:rFonts w:ascii="標楷體" w:eastAsia="標楷體" w:hAnsi="標楷體"/>
          <w:b/>
        </w:rPr>
      </w:pPr>
      <w:r w:rsidRPr="00DD3066">
        <w:rPr>
          <w:rFonts w:ascii="標楷體" w:eastAsia="標楷體" w:hAnsi="標楷體" w:hint="eastAsia"/>
          <w:szCs w:val="28"/>
        </w:rPr>
        <w:t>配合蘭嶼英文課程，針對太空人與火箭的歷史做為主籌，讓小學伴親身體驗與觀看相關紀錄片、模型，延伸學業內容外的知識。另外配合地球科學</w:t>
      </w:r>
      <w:r w:rsidRPr="00DD3066">
        <w:rPr>
          <w:rFonts w:ascii="標楷體" w:eastAsia="標楷體" w:hAnsi="標楷體" w:hint="eastAsia"/>
          <w:szCs w:val="28"/>
        </w:rPr>
        <w:lastRenderedPageBreak/>
        <w:t>部分，介紹簡單的星體並作互動問答，透過講解與導</w:t>
      </w:r>
      <w:proofErr w:type="gramStart"/>
      <w:r w:rsidRPr="00DD3066">
        <w:rPr>
          <w:rFonts w:ascii="標楷體" w:eastAsia="標楷體" w:hAnsi="標楷體" w:hint="eastAsia"/>
          <w:szCs w:val="28"/>
        </w:rPr>
        <w:t>覽</w:t>
      </w:r>
      <w:proofErr w:type="gramEnd"/>
      <w:r w:rsidRPr="00DD3066">
        <w:rPr>
          <w:rFonts w:ascii="標楷體" w:eastAsia="標楷體" w:hAnsi="標楷體" w:hint="eastAsia"/>
          <w:szCs w:val="28"/>
        </w:rPr>
        <w:t>，對學科知識加強穩固。而後給予自由時間，讓小學伴參觀其他展區並完成學習單。</w:t>
      </w:r>
    </w:p>
    <w:p w:rsidR="00DD3066" w:rsidRDefault="00D51F35" w:rsidP="00DD3066">
      <w:pPr>
        <w:pStyle w:val="a3"/>
        <w:numPr>
          <w:ilvl w:val="0"/>
          <w:numId w:val="14"/>
        </w:numPr>
        <w:spacing w:line="440" w:lineRule="exact"/>
        <w:ind w:leftChars="0" w:right="57"/>
        <w:jc w:val="both"/>
        <w:rPr>
          <w:rFonts w:ascii="標楷體" w:eastAsia="標楷體" w:hAnsi="標楷體"/>
          <w:b/>
        </w:rPr>
      </w:pPr>
      <w:r w:rsidRPr="00DD3066">
        <w:rPr>
          <w:rFonts w:ascii="標楷體" w:eastAsia="標楷體" w:hAnsi="標楷體" w:hint="eastAsia"/>
          <w:b/>
        </w:rPr>
        <w:t>八里十三行博物館-史前住民生活與文化</w:t>
      </w:r>
    </w:p>
    <w:p w:rsidR="00D51F35" w:rsidRPr="00DD3066" w:rsidRDefault="00D51F35" w:rsidP="00DD3066">
      <w:pPr>
        <w:pStyle w:val="a3"/>
        <w:spacing w:line="440" w:lineRule="exact"/>
        <w:ind w:leftChars="0" w:right="57"/>
        <w:jc w:val="both"/>
        <w:rPr>
          <w:rFonts w:ascii="標楷體" w:eastAsia="標楷體" w:hAnsi="標楷體"/>
          <w:b/>
        </w:rPr>
      </w:pPr>
      <w:r w:rsidRPr="00DD3066">
        <w:rPr>
          <w:rFonts w:ascii="標楷體" w:eastAsia="標楷體" w:hAnsi="標楷體" w:hint="eastAsia"/>
          <w:szCs w:val="28"/>
        </w:rPr>
        <w:t>大學伴設計活動帶領小學伴參觀</w:t>
      </w:r>
      <w:proofErr w:type="gramStart"/>
      <w:r w:rsidRPr="00DD3066">
        <w:rPr>
          <w:rFonts w:ascii="標楷體" w:eastAsia="標楷體" w:hAnsi="標楷體" w:hint="eastAsia"/>
          <w:szCs w:val="28"/>
        </w:rPr>
        <w:t>一</w:t>
      </w:r>
      <w:proofErr w:type="gramEnd"/>
      <w:r w:rsidRPr="00DD3066">
        <w:rPr>
          <w:rFonts w:ascii="標楷體" w:eastAsia="標楷體" w:hAnsi="標楷體" w:hint="eastAsia"/>
          <w:szCs w:val="28"/>
        </w:rPr>
        <w:t>樓展區，並搭配八里國中小志工進行重點導</w:t>
      </w:r>
      <w:proofErr w:type="gramStart"/>
      <w:r w:rsidRPr="00DD3066">
        <w:rPr>
          <w:rFonts w:ascii="標楷體" w:eastAsia="標楷體" w:hAnsi="標楷體" w:hint="eastAsia"/>
          <w:szCs w:val="28"/>
        </w:rPr>
        <w:t>覽</w:t>
      </w:r>
      <w:proofErr w:type="gramEnd"/>
      <w:r w:rsidRPr="00DD3066">
        <w:rPr>
          <w:rFonts w:ascii="標楷體" w:eastAsia="標楷體" w:hAnsi="標楷體" w:hint="eastAsia"/>
          <w:szCs w:val="28"/>
        </w:rPr>
        <w:t>，使小學伴了解八里歷史淵源與住民生活方式。導</w:t>
      </w:r>
      <w:proofErr w:type="gramStart"/>
      <w:r w:rsidRPr="00DD3066">
        <w:rPr>
          <w:rFonts w:ascii="標楷體" w:eastAsia="標楷體" w:hAnsi="標楷體" w:hint="eastAsia"/>
          <w:szCs w:val="28"/>
        </w:rPr>
        <w:t>覽</w:t>
      </w:r>
      <w:proofErr w:type="gramEnd"/>
      <w:r w:rsidRPr="00DD3066">
        <w:rPr>
          <w:rFonts w:ascii="標楷體" w:eastAsia="標楷體" w:hAnsi="標楷體" w:hint="eastAsia"/>
          <w:szCs w:val="28"/>
        </w:rPr>
        <w:t>時間後大學伴分組帶開進行活動，再次複習以及延伸說明，且帶領他們進入</w:t>
      </w:r>
      <w:proofErr w:type="gramStart"/>
      <w:r w:rsidRPr="00DD3066">
        <w:rPr>
          <w:rFonts w:ascii="標楷體" w:eastAsia="標楷體" w:hAnsi="標楷體" w:hint="eastAsia"/>
          <w:szCs w:val="28"/>
        </w:rPr>
        <w:t>特</w:t>
      </w:r>
      <w:proofErr w:type="gramEnd"/>
      <w:r w:rsidRPr="00DD3066">
        <w:rPr>
          <w:rFonts w:ascii="標楷體" w:eastAsia="標楷體" w:hAnsi="標楷體" w:hint="eastAsia"/>
          <w:szCs w:val="28"/>
        </w:rPr>
        <w:t>展與互動區進行趣味學習。</w:t>
      </w:r>
    </w:p>
    <w:p w:rsidR="00DD3066" w:rsidRDefault="00D51F35" w:rsidP="00DD3066">
      <w:pPr>
        <w:pStyle w:val="a3"/>
        <w:numPr>
          <w:ilvl w:val="0"/>
          <w:numId w:val="14"/>
        </w:numPr>
        <w:spacing w:line="440" w:lineRule="exact"/>
        <w:ind w:leftChars="0" w:right="57"/>
        <w:jc w:val="both"/>
        <w:rPr>
          <w:rFonts w:ascii="標楷體" w:eastAsia="標楷體" w:hAnsi="標楷體"/>
          <w:b/>
        </w:rPr>
      </w:pPr>
      <w:r w:rsidRPr="00DD3066">
        <w:rPr>
          <w:rFonts w:ascii="標楷體" w:eastAsia="標楷體" w:hAnsi="標楷體" w:hint="eastAsia"/>
          <w:b/>
        </w:rPr>
        <w:t>八里愛維養護中心-服務學習</w:t>
      </w:r>
    </w:p>
    <w:p w:rsidR="00D51F35" w:rsidRPr="00DD3066" w:rsidRDefault="00D51F35" w:rsidP="00DD3066">
      <w:pPr>
        <w:pStyle w:val="a3"/>
        <w:spacing w:line="440" w:lineRule="exact"/>
        <w:ind w:leftChars="0" w:right="57"/>
        <w:jc w:val="both"/>
        <w:rPr>
          <w:rFonts w:ascii="標楷體" w:eastAsia="標楷體" w:hAnsi="標楷體"/>
          <w:b/>
        </w:rPr>
      </w:pPr>
      <w:proofErr w:type="gramStart"/>
      <w:r w:rsidRPr="00DD3066">
        <w:rPr>
          <w:rFonts w:ascii="標楷體" w:eastAsia="標楷體" w:hAnsi="標楷體" w:hint="eastAsia"/>
          <w:szCs w:val="28"/>
        </w:rPr>
        <w:t>小學伴已在</w:t>
      </w:r>
      <w:proofErr w:type="gramEnd"/>
      <w:r w:rsidRPr="00DD3066">
        <w:rPr>
          <w:rFonts w:ascii="標楷體" w:eastAsia="標楷體" w:hAnsi="標楷體" w:hint="eastAsia"/>
          <w:szCs w:val="28"/>
        </w:rPr>
        <w:t>事前於學校觀看公視「感恩故事集</w:t>
      </w:r>
      <w:proofErr w:type="gramStart"/>
      <w:r w:rsidRPr="00DD3066">
        <w:rPr>
          <w:rFonts w:ascii="標楷體" w:eastAsia="標楷體" w:hAnsi="標楷體" w:hint="eastAsia"/>
          <w:szCs w:val="28"/>
        </w:rPr>
        <w:t>－當責</w:t>
      </w:r>
      <w:proofErr w:type="gramEnd"/>
      <w:r w:rsidRPr="00DD3066">
        <w:rPr>
          <w:rFonts w:ascii="標楷體" w:eastAsia="標楷體" w:hAnsi="標楷體" w:hint="eastAsia"/>
          <w:szCs w:val="28"/>
        </w:rPr>
        <w:t>系列」不一樣的福音了解愛維住民的故事，並於中午午休討論表演活動與演練，當天由愛維養護中心聆聽社工對於中心的介紹、住民的活動，後自治會長簡梅芳小姐進行生命故事的分享，而蘭中小學伴進行表演，讓住民認識蘭嶼文化與特色，最後與住民陪伴用餐進行最後的服務。</w:t>
      </w:r>
    </w:p>
    <w:p w:rsidR="00DD3066" w:rsidRPr="00DD3066" w:rsidRDefault="00D51F35" w:rsidP="00DD3066">
      <w:pPr>
        <w:pStyle w:val="a3"/>
        <w:numPr>
          <w:ilvl w:val="0"/>
          <w:numId w:val="14"/>
        </w:numPr>
        <w:spacing w:line="440" w:lineRule="exact"/>
        <w:ind w:leftChars="0" w:right="57"/>
        <w:jc w:val="both"/>
        <w:rPr>
          <w:rFonts w:ascii="標楷體" w:eastAsia="標楷體" w:hAnsi="標楷體"/>
          <w:b/>
          <w:szCs w:val="28"/>
        </w:rPr>
      </w:pPr>
      <w:r w:rsidRPr="00DD3066">
        <w:rPr>
          <w:rFonts w:ascii="標楷體" w:eastAsia="標楷體" w:hAnsi="標楷體" w:hint="eastAsia"/>
          <w:b/>
          <w:szCs w:val="28"/>
        </w:rPr>
        <w:t>板橋南雅夜市-都市夜間街市體驗</w:t>
      </w:r>
    </w:p>
    <w:p w:rsidR="00D51F35" w:rsidRPr="00DD3066" w:rsidRDefault="00694191" w:rsidP="00DD3066">
      <w:pPr>
        <w:pStyle w:val="a3"/>
        <w:spacing w:line="440" w:lineRule="exact"/>
        <w:ind w:leftChars="0" w:right="57"/>
        <w:jc w:val="both"/>
        <w:rPr>
          <w:rFonts w:ascii="標楷體" w:eastAsia="標楷體" w:hAnsi="標楷體"/>
          <w:szCs w:val="28"/>
        </w:rPr>
      </w:pPr>
      <w:r>
        <w:rPr>
          <w:rFonts w:ascii="標楷體" w:eastAsia="標楷體" w:hAnsi="標楷體" w:hint="eastAsia"/>
          <w:szCs w:val="28"/>
        </w:rPr>
        <w:t>依照分組</w:t>
      </w:r>
      <w:r w:rsidR="00D51F35" w:rsidRPr="00DD3066">
        <w:rPr>
          <w:rFonts w:ascii="標楷體" w:eastAsia="標楷體" w:hAnsi="標楷體" w:hint="eastAsia"/>
          <w:szCs w:val="28"/>
        </w:rPr>
        <w:t>帶領小學伴進入板橋南雅夜市，體驗北部夜晚的生活與</w:t>
      </w:r>
      <w:r w:rsidR="00D51F35" w:rsidRPr="00DD3066">
        <w:rPr>
          <w:rFonts w:ascii="標楷體" w:eastAsia="標楷體" w:hAnsi="標楷體" w:hint="eastAsia"/>
        </w:rPr>
        <w:t>風情</w:t>
      </w:r>
      <w:r w:rsidR="00D51F35" w:rsidRPr="00DD3066">
        <w:rPr>
          <w:rFonts w:ascii="標楷體" w:eastAsia="標楷體" w:hAnsi="標楷體" w:hint="eastAsia"/>
          <w:szCs w:val="28"/>
        </w:rPr>
        <w:t>。</w:t>
      </w:r>
    </w:p>
    <w:p w:rsidR="00D51F35" w:rsidRPr="00DD3066" w:rsidRDefault="00D51F35" w:rsidP="00DD3066">
      <w:pPr>
        <w:pStyle w:val="a3"/>
        <w:numPr>
          <w:ilvl w:val="0"/>
          <w:numId w:val="14"/>
        </w:numPr>
        <w:spacing w:line="440" w:lineRule="exact"/>
        <w:ind w:leftChars="0" w:right="57"/>
        <w:jc w:val="both"/>
        <w:rPr>
          <w:rFonts w:ascii="標楷體" w:eastAsia="標楷體" w:hAnsi="標楷體"/>
          <w:b/>
        </w:rPr>
      </w:pPr>
      <w:r w:rsidRPr="00DD3066">
        <w:rPr>
          <w:rFonts w:ascii="標楷體" w:eastAsia="標楷體" w:hAnsi="標楷體" w:hint="eastAsia"/>
          <w:b/>
        </w:rPr>
        <w:t>輔大耕</w:t>
      </w:r>
      <w:proofErr w:type="gramStart"/>
      <w:r w:rsidRPr="00DD3066">
        <w:rPr>
          <w:rFonts w:ascii="標楷體" w:eastAsia="標楷體" w:hAnsi="標楷體" w:hint="eastAsia"/>
          <w:b/>
        </w:rPr>
        <w:t>莘</w:t>
      </w:r>
      <w:proofErr w:type="gramEnd"/>
      <w:r w:rsidRPr="00DD3066">
        <w:rPr>
          <w:rFonts w:ascii="標楷體" w:eastAsia="標楷體" w:hAnsi="標楷體" w:hint="eastAsia"/>
          <w:b/>
        </w:rPr>
        <w:t>樓-師生相見</w:t>
      </w:r>
      <w:proofErr w:type="gramStart"/>
      <w:r w:rsidRPr="00DD3066">
        <w:rPr>
          <w:rFonts w:ascii="標楷體" w:eastAsia="標楷體" w:hAnsi="標楷體" w:hint="eastAsia"/>
          <w:b/>
        </w:rPr>
        <w:t>歡</w:t>
      </w:r>
      <w:proofErr w:type="gramEnd"/>
    </w:p>
    <w:p w:rsidR="00D51F35" w:rsidRPr="00D51F35" w:rsidRDefault="00D51F35" w:rsidP="00DD3066">
      <w:pPr>
        <w:pStyle w:val="a3"/>
        <w:spacing w:line="440" w:lineRule="exact"/>
        <w:ind w:leftChars="0" w:right="57"/>
        <w:jc w:val="both"/>
        <w:rPr>
          <w:rFonts w:ascii="標楷體" w:eastAsia="標楷體" w:hAnsi="標楷體"/>
          <w:szCs w:val="28"/>
        </w:rPr>
      </w:pPr>
      <w:r w:rsidRPr="00D51F35">
        <w:rPr>
          <w:rFonts w:ascii="標楷體" w:eastAsia="標楷體" w:hAnsi="標楷體" w:hint="eastAsia"/>
          <w:szCs w:val="28"/>
        </w:rPr>
        <w:t>歡迎</w:t>
      </w:r>
      <w:proofErr w:type="gramStart"/>
      <w:r w:rsidRPr="00D51F35">
        <w:rPr>
          <w:rFonts w:ascii="標楷體" w:eastAsia="標楷體" w:hAnsi="標楷體" w:hint="eastAsia"/>
          <w:szCs w:val="28"/>
        </w:rPr>
        <w:t>小學伴參訪</w:t>
      </w:r>
      <w:proofErr w:type="gramEnd"/>
      <w:r w:rsidRPr="00D51F35">
        <w:rPr>
          <w:rFonts w:ascii="標楷體" w:eastAsia="標楷體" w:hAnsi="標楷體" w:hint="eastAsia"/>
          <w:szCs w:val="28"/>
        </w:rPr>
        <w:t>輔大校園，並由雙方師長進行勉勵，讓小學伴了解本</w:t>
      </w:r>
      <w:r w:rsidRPr="00DD3066">
        <w:rPr>
          <w:rFonts w:ascii="標楷體" w:eastAsia="標楷體" w:hAnsi="標楷體" w:hint="eastAsia"/>
          <w:b/>
        </w:rPr>
        <w:t>次參</w:t>
      </w:r>
      <w:r w:rsidRPr="00D51F35">
        <w:rPr>
          <w:rFonts w:ascii="標楷體" w:eastAsia="標楷體" w:hAnsi="標楷體" w:hint="eastAsia"/>
          <w:szCs w:val="28"/>
        </w:rPr>
        <w:t>訪結合校內資源，並配合活動場地的多國國旗說明大學擁有多元文化之交流、開拓視野、專業學習，讓小學伴對於大學有所認識與憧憬。</w:t>
      </w:r>
    </w:p>
    <w:p w:rsidR="00DD3066" w:rsidRDefault="00D51F35" w:rsidP="00DD3066">
      <w:pPr>
        <w:pStyle w:val="a3"/>
        <w:numPr>
          <w:ilvl w:val="0"/>
          <w:numId w:val="14"/>
        </w:numPr>
        <w:spacing w:line="440" w:lineRule="exact"/>
        <w:ind w:leftChars="0" w:right="57"/>
        <w:jc w:val="both"/>
        <w:rPr>
          <w:rFonts w:ascii="標楷體" w:eastAsia="標楷體" w:hAnsi="標楷體"/>
          <w:b/>
        </w:rPr>
      </w:pPr>
      <w:r w:rsidRPr="00DD3066">
        <w:rPr>
          <w:rFonts w:ascii="標楷體" w:eastAsia="標楷體" w:hAnsi="標楷體" w:hint="eastAsia"/>
          <w:b/>
        </w:rPr>
        <w:t>輔大法律學院-實習法庭</w:t>
      </w:r>
    </w:p>
    <w:p w:rsidR="00D51F35" w:rsidRPr="00DD3066" w:rsidRDefault="00D51F35" w:rsidP="00DD3066">
      <w:pPr>
        <w:pStyle w:val="a3"/>
        <w:spacing w:line="440" w:lineRule="exact"/>
        <w:ind w:leftChars="0" w:right="57"/>
        <w:jc w:val="both"/>
        <w:rPr>
          <w:rFonts w:ascii="標楷體" w:eastAsia="標楷體" w:hAnsi="標楷體"/>
          <w:b/>
        </w:rPr>
      </w:pPr>
      <w:r w:rsidRPr="00DD3066">
        <w:rPr>
          <w:rFonts w:ascii="標楷體" w:eastAsia="標楷體" w:hAnsi="標楷體" w:hint="eastAsia"/>
          <w:szCs w:val="28"/>
        </w:rPr>
        <w:t>由大學伴帶領法律常識與生活遇到之狀況，了解法院存在的意義，並說明法院判決過程中應有的人員配置、服裝與相關流程，進行有獎徵答做複習後讓每一位</w:t>
      </w:r>
      <w:proofErr w:type="gramStart"/>
      <w:r w:rsidRPr="00DD3066">
        <w:rPr>
          <w:rFonts w:ascii="標楷體" w:eastAsia="標楷體" w:hAnsi="標楷體" w:hint="eastAsia"/>
          <w:szCs w:val="28"/>
        </w:rPr>
        <w:t>小學伴拿著</w:t>
      </w:r>
      <w:proofErr w:type="gramEnd"/>
      <w:r w:rsidRPr="00DD3066">
        <w:rPr>
          <w:rFonts w:ascii="標楷體" w:eastAsia="標楷體" w:hAnsi="標楷體" w:hint="eastAsia"/>
          <w:szCs w:val="28"/>
        </w:rPr>
        <w:t>民事、刑事案件台詞稿、穿上工作</w:t>
      </w:r>
      <w:proofErr w:type="gramStart"/>
      <w:r w:rsidRPr="00DD3066">
        <w:rPr>
          <w:rFonts w:ascii="標楷體" w:eastAsia="標楷體" w:hAnsi="標楷體" w:hint="eastAsia"/>
          <w:szCs w:val="28"/>
        </w:rPr>
        <w:t>袍</w:t>
      </w:r>
      <w:proofErr w:type="gramEnd"/>
      <w:r w:rsidRPr="00DD3066">
        <w:rPr>
          <w:rFonts w:ascii="標楷體" w:eastAsia="標楷體" w:hAnsi="標楷體" w:hint="eastAsia"/>
          <w:szCs w:val="28"/>
        </w:rPr>
        <w:t>親身體驗法庭。</w:t>
      </w:r>
    </w:p>
    <w:p w:rsidR="00DD3066" w:rsidRDefault="00D51F35" w:rsidP="00DD3066">
      <w:pPr>
        <w:pStyle w:val="a3"/>
        <w:numPr>
          <w:ilvl w:val="0"/>
          <w:numId w:val="14"/>
        </w:numPr>
        <w:spacing w:line="440" w:lineRule="exact"/>
        <w:ind w:leftChars="0" w:right="57"/>
        <w:jc w:val="both"/>
        <w:rPr>
          <w:rFonts w:ascii="標楷體" w:eastAsia="標楷體" w:hAnsi="標楷體"/>
          <w:b/>
        </w:rPr>
      </w:pPr>
      <w:r w:rsidRPr="00DD3066">
        <w:rPr>
          <w:rFonts w:ascii="標楷體" w:eastAsia="標楷體" w:hAnsi="標楷體" w:hint="eastAsia"/>
          <w:b/>
        </w:rPr>
        <w:t>輔大民生學院-餐旅系</w:t>
      </w:r>
    </w:p>
    <w:p w:rsidR="00D51F35" w:rsidRPr="00DD3066" w:rsidRDefault="00D51F35" w:rsidP="00DD3066">
      <w:pPr>
        <w:pStyle w:val="a3"/>
        <w:spacing w:line="440" w:lineRule="exact"/>
        <w:ind w:leftChars="0" w:right="57"/>
        <w:jc w:val="both"/>
        <w:rPr>
          <w:rFonts w:ascii="標楷體" w:eastAsia="標楷體" w:hAnsi="標楷體"/>
          <w:b/>
        </w:rPr>
      </w:pPr>
      <w:r w:rsidRPr="00DD3066">
        <w:rPr>
          <w:rFonts w:ascii="標楷體" w:eastAsia="標楷體" w:hAnsi="標楷體" w:hint="eastAsia"/>
          <w:szCs w:val="28"/>
        </w:rPr>
        <w:t>邀請大學伴分享輔大</w:t>
      </w:r>
      <w:proofErr w:type="gramStart"/>
      <w:r w:rsidRPr="00DD3066">
        <w:rPr>
          <w:rFonts w:ascii="標楷體" w:eastAsia="標楷體" w:hAnsi="標楷體" w:hint="eastAsia"/>
          <w:szCs w:val="28"/>
        </w:rPr>
        <w:t>餐旅系特色</w:t>
      </w:r>
      <w:proofErr w:type="gramEnd"/>
      <w:r w:rsidRPr="00DD3066">
        <w:rPr>
          <w:rFonts w:ascii="標楷體" w:eastAsia="標楷體" w:hAnsi="標楷體" w:hint="eastAsia"/>
          <w:szCs w:val="28"/>
        </w:rPr>
        <w:t>與培養的技能、課程，並說明輔大餐旅注重管理、經營、</w:t>
      </w:r>
      <w:r w:rsidR="00DD3066">
        <w:rPr>
          <w:rFonts w:ascii="標楷體" w:eastAsia="標楷體" w:hAnsi="標楷體" w:hint="eastAsia"/>
          <w:szCs w:val="28"/>
        </w:rPr>
        <w:t>實務</w:t>
      </w:r>
      <w:r w:rsidRPr="00DD3066">
        <w:rPr>
          <w:rFonts w:ascii="標楷體" w:eastAsia="標楷體" w:hAnsi="標楷體" w:hint="eastAsia"/>
          <w:szCs w:val="28"/>
        </w:rPr>
        <w:t>等三個面向均衡發展，讓學校本身擁有高餐的蘭嶼學生更加理解餐旅在大學課程中的訓練與活動以及未來方向，並提出名人事蹟江振城勉勵小學伴</w:t>
      </w:r>
      <w:proofErr w:type="gramStart"/>
      <w:r w:rsidRPr="00DD3066">
        <w:rPr>
          <w:rFonts w:ascii="標楷體" w:eastAsia="標楷體" w:hAnsi="標楷體" w:hint="eastAsia"/>
          <w:szCs w:val="28"/>
        </w:rPr>
        <w:t>堅定志</w:t>
      </w:r>
      <w:proofErr w:type="gramEnd"/>
      <w:r w:rsidRPr="00DD3066">
        <w:rPr>
          <w:rFonts w:ascii="標楷體" w:eastAsia="標楷體" w:hAnsi="標楷體" w:hint="eastAsia"/>
          <w:szCs w:val="28"/>
        </w:rPr>
        <w:t>業與行動。</w:t>
      </w:r>
    </w:p>
    <w:p w:rsidR="00DD3066" w:rsidRDefault="00D51F35" w:rsidP="00D51F35">
      <w:pPr>
        <w:pStyle w:val="a3"/>
        <w:numPr>
          <w:ilvl w:val="0"/>
          <w:numId w:val="14"/>
        </w:numPr>
        <w:tabs>
          <w:tab w:val="center" w:pos="4156"/>
          <w:tab w:val="left" w:pos="6675"/>
        </w:tabs>
        <w:ind w:leftChars="0"/>
        <w:rPr>
          <w:rFonts w:ascii="標楷體" w:eastAsia="標楷體" w:hAnsi="標楷體"/>
          <w:b/>
        </w:rPr>
      </w:pPr>
      <w:r w:rsidRPr="00DD3066">
        <w:rPr>
          <w:rFonts w:ascii="標楷體" w:eastAsia="標楷體" w:hAnsi="標楷體" w:hint="eastAsia"/>
          <w:b/>
        </w:rPr>
        <w:t>輔大多元學習-親善大使與校園記者</w:t>
      </w:r>
    </w:p>
    <w:p w:rsidR="00D51F35" w:rsidRPr="00DD3066" w:rsidRDefault="00D51F35" w:rsidP="00DD3066">
      <w:pPr>
        <w:pStyle w:val="a3"/>
        <w:tabs>
          <w:tab w:val="center" w:pos="4156"/>
          <w:tab w:val="left" w:pos="6675"/>
        </w:tabs>
        <w:ind w:leftChars="0"/>
        <w:rPr>
          <w:rFonts w:ascii="標楷體" w:eastAsia="標楷體" w:hAnsi="標楷體"/>
          <w:b/>
        </w:rPr>
      </w:pPr>
      <w:r w:rsidRPr="00DD3066">
        <w:rPr>
          <w:rFonts w:ascii="標楷體" w:eastAsia="標楷體" w:hAnsi="標楷體" w:hint="eastAsia"/>
          <w:szCs w:val="28"/>
        </w:rPr>
        <w:t>邀請擔任親善大使之大學伴介紹學校社團以及其培訓方式，以及同為公共事務處之校園記者分享採訪過程中的成長及心得，拓展小學伴對於大學的認識與了解，不在僅有專業學習，而是充分利用學校資源、講座、社團等活動充實自我。</w:t>
      </w:r>
    </w:p>
    <w:p w:rsidR="00D51F35" w:rsidRDefault="00D51F35" w:rsidP="00D51F35">
      <w:pPr>
        <w:pStyle w:val="a3"/>
        <w:numPr>
          <w:ilvl w:val="0"/>
          <w:numId w:val="14"/>
        </w:numPr>
        <w:spacing w:line="440" w:lineRule="exact"/>
        <w:ind w:leftChars="0" w:right="57"/>
        <w:jc w:val="both"/>
        <w:rPr>
          <w:rFonts w:ascii="標楷體" w:eastAsia="標楷體" w:hAnsi="標楷體"/>
          <w:b/>
        </w:rPr>
      </w:pPr>
      <w:r>
        <w:rPr>
          <w:rFonts w:ascii="標楷體" w:eastAsia="標楷體" w:hAnsi="標楷體" w:hint="eastAsia"/>
          <w:b/>
        </w:rPr>
        <w:t>輔大民生學院-織品系</w:t>
      </w:r>
    </w:p>
    <w:p w:rsidR="00D51F35" w:rsidRDefault="00DD3066" w:rsidP="00D51F35">
      <w:pPr>
        <w:pStyle w:val="a3"/>
        <w:spacing w:line="440" w:lineRule="exact"/>
        <w:ind w:leftChars="0" w:right="57"/>
        <w:jc w:val="both"/>
        <w:rPr>
          <w:rFonts w:ascii="標楷體" w:eastAsia="標楷體" w:hAnsi="標楷體"/>
          <w:b/>
        </w:rPr>
      </w:pPr>
      <w:r>
        <w:rPr>
          <w:rFonts w:ascii="標楷體" w:eastAsia="標楷體" w:hAnsi="標楷體" w:hint="eastAsia"/>
        </w:rPr>
        <w:t>邀請織品系</w:t>
      </w:r>
      <w:proofErr w:type="gramStart"/>
      <w:r>
        <w:rPr>
          <w:rFonts w:ascii="標楷體" w:eastAsia="標楷體" w:hAnsi="標楷體" w:hint="eastAsia"/>
        </w:rPr>
        <w:t>系</w:t>
      </w:r>
      <w:proofErr w:type="gramEnd"/>
      <w:r>
        <w:rPr>
          <w:rFonts w:ascii="標楷體" w:eastAsia="標楷體" w:hAnsi="標楷體" w:hint="eastAsia"/>
        </w:rPr>
        <w:t>學會學生為小學伴介紹畢業櫥窗，並說明系上活動與設計方</w:t>
      </w:r>
      <w:r>
        <w:rPr>
          <w:rFonts w:ascii="標楷體" w:eastAsia="標楷體" w:hAnsi="標楷體" w:hint="eastAsia"/>
        </w:rPr>
        <w:lastRenderedPageBreak/>
        <w:t>式，後由林玉珊教授介紹台灣各族</w:t>
      </w:r>
      <w:proofErr w:type="gramStart"/>
      <w:r>
        <w:rPr>
          <w:rFonts w:ascii="標楷體" w:eastAsia="標楷體" w:hAnsi="標楷體" w:hint="eastAsia"/>
        </w:rPr>
        <w:t>原住民的梭織</w:t>
      </w:r>
      <w:proofErr w:type="gramEnd"/>
      <w:r>
        <w:rPr>
          <w:rFonts w:ascii="標楷體" w:eastAsia="標楷體" w:hAnsi="標楷體" w:hint="eastAsia"/>
        </w:rPr>
        <w:t>技巧與圖騰，並</w:t>
      </w:r>
      <w:r w:rsidR="00D51F35">
        <w:rPr>
          <w:rFonts w:ascii="標楷體" w:eastAsia="標楷體" w:hAnsi="標楷體" w:hint="eastAsia"/>
        </w:rPr>
        <w:t>參觀</w:t>
      </w:r>
      <w:proofErr w:type="gramStart"/>
      <w:r w:rsidR="00D51F35">
        <w:rPr>
          <w:rFonts w:ascii="標楷體" w:eastAsia="標楷體" w:hAnsi="標楷體" w:hint="eastAsia"/>
        </w:rPr>
        <w:t>服設、織設</w:t>
      </w:r>
      <w:proofErr w:type="gramEnd"/>
      <w:r w:rsidR="00D51F35">
        <w:rPr>
          <w:rFonts w:ascii="標楷體" w:eastAsia="標楷體" w:hAnsi="標楷體" w:hint="eastAsia"/>
        </w:rPr>
        <w:t>、行銷三組專業工作坊</w:t>
      </w:r>
      <w:r w:rsidR="00D51F35" w:rsidRPr="00EC6D31">
        <w:rPr>
          <w:rFonts w:ascii="標楷體" w:eastAsia="標楷體" w:hAnsi="標楷體" w:hint="eastAsia"/>
        </w:rPr>
        <w:t>、作品陳列</w:t>
      </w:r>
      <w:r w:rsidR="00D51F35">
        <w:rPr>
          <w:rFonts w:ascii="標楷體" w:eastAsia="標楷體" w:hAnsi="標楷體" w:hint="eastAsia"/>
        </w:rPr>
        <w:t>室</w:t>
      </w:r>
      <w:r>
        <w:rPr>
          <w:rFonts w:ascii="標楷體" w:eastAsia="標楷體" w:hAnsi="標楷體" w:hint="eastAsia"/>
        </w:rPr>
        <w:t>等等，後由實習商店店長介紹修課以及管理商店的技巧與用意。</w:t>
      </w:r>
    </w:p>
    <w:p w:rsidR="00D51F35" w:rsidRDefault="00D51F35" w:rsidP="00D51F35">
      <w:pPr>
        <w:pStyle w:val="a3"/>
        <w:numPr>
          <w:ilvl w:val="0"/>
          <w:numId w:val="14"/>
        </w:numPr>
        <w:spacing w:line="440" w:lineRule="exact"/>
        <w:ind w:leftChars="0" w:right="57"/>
        <w:jc w:val="both"/>
        <w:rPr>
          <w:rFonts w:ascii="標楷體" w:eastAsia="標楷體" w:hAnsi="標楷體"/>
          <w:b/>
        </w:rPr>
      </w:pPr>
      <w:r>
        <w:rPr>
          <w:rFonts w:ascii="標楷體" w:eastAsia="標楷體" w:hAnsi="標楷體" w:hint="eastAsia"/>
          <w:b/>
        </w:rPr>
        <w:t>輔大民生學院-冰淇淋</w:t>
      </w:r>
    </w:p>
    <w:p w:rsidR="00D51F35" w:rsidRPr="0071611B" w:rsidRDefault="00D51F35" w:rsidP="00D51F35">
      <w:pPr>
        <w:pStyle w:val="a3"/>
        <w:spacing w:line="440" w:lineRule="exact"/>
        <w:ind w:leftChars="0" w:right="57"/>
        <w:jc w:val="both"/>
        <w:rPr>
          <w:rFonts w:ascii="標楷體" w:eastAsia="標楷體" w:hAnsi="標楷體"/>
        </w:rPr>
      </w:pPr>
      <w:r w:rsidRPr="00EC6D31">
        <w:rPr>
          <w:rFonts w:ascii="標楷體" w:eastAsia="標楷體" w:hAnsi="標楷體" w:hint="eastAsia"/>
        </w:rPr>
        <w:t>活動短暫休憩中繼站-</w:t>
      </w:r>
      <w:r w:rsidR="00DD3066">
        <w:rPr>
          <w:rFonts w:ascii="標楷體" w:eastAsia="標楷體" w:hAnsi="標楷體" w:hint="eastAsia"/>
        </w:rPr>
        <w:t>體驗輔大自產甜而不膩、爽口的香草或</w:t>
      </w:r>
      <w:r w:rsidRPr="00EC6D31">
        <w:rPr>
          <w:rFonts w:ascii="標楷體" w:eastAsia="標楷體" w:hAnsi="標楷體" w:hint="eastAsia"/>
        </w:rPr>
        <w:t>巧克力冰淇淋</w:t>
      </w:r>
      <w:r w:rsidR="00DD3066">
        <w:rPr>
          <w:rFonts w:ascii="標楷體" w:eastAsia="標楷體" w:hAnsi="標楷體" w:hint="eastAsia"/>
        </w:rPr>
        <w:t>，並說明食科系簡單課程內容，並介紹特殊節慶或有特別口味之冰淇淋</w:t>
      </w:r>
      <w:r w:rsidRPr="00EC6D31">
        <w:rPr>
          <w:rFonts w:ascii="標楷體" w:eastAsia="標楷體" w:hAnsi="標楷體" w:hint="eastAsia"/>
        </w:rPr>
        <w:t>。</w:t>
      </w:r>
    </w:p>
    <w:p w:rsidR="00D51F35" w:rsidRDefault="00D51F35" w:rsidP="00D51F35">
      <w:pPr>
        <w:pStyle w:val="a3"/>
        <w:numPr>
          <w:ilvl w:val="0"/>
          <w:numId w:val="14"/>
        </w:numPr>
        <w:spacing w:line="440" w:lineRule="exact"/>
        <w:ind w:leftChars="0" w:right="57"/>
        <w:jc w:val="both"/>
        <w:rPr>
          <w:rFonts w:ascii="標楷體" w:eastAsia="標楷體" w:hAnsi="標楷體"/>
          <w:b/>
        </w:rPr>
      </w:pPr>
      <w:r>
        <w:rPr>
          <w:rFonts w:ascii="標楷體" w:eastAsia="標楷體" w:hAnsi="標楷體" w:hint="eastAsia"/>
          <w:b/>
        </w:rPr>
        <w:t>輔大外語學院-外國交流與體驗</w:t>
      </w:r>
    </w:p>
    <w:p w:rsidR="00D51F35" w:rsidRPr="003512A4" w:rsidRDefault="00DD3066" w:rsidP="00D51F35">
      <w:pPr>
        <w:pStyle w:val="a3"/>
        <w:rPr>
          <w:rFonts w:ascii="標楷體" w:eastAsia="標楷體" w:hAnsi="標楷體"/>
        </w:rPr>
      </w:pPr>
      <w:r>
        <w:rPr>
          <w:rFonts w:ascii="標楷體" w:eastAsia="標楷體" w:hAnsi="標楷體" w:hint="eastAsia"/>
        </w:rPr>
        <w:t>邀請四位外國人利用自己的母語進行自我介紹，讓</w:t>
      </w:r>
      <w:proofErr w:type="gramStart"/>
      <w:r>
        <w:rPr>
          <w:rFonts w:ascii="標楷體" w:eastAsia="標楷體" w:hAnsi="標楷體" w:hint="eastAsia"/>
        </w:rPr>
        <w:t>小學伴藉由</w:t>
      </w:r>
      <w:proofErr w:type="gramEnd"/>
      <w:r>
        <w:rPr>
          <w:rFonts w:ascii="標楷體" w:eastAsia="標楷體" w:hAnsi="標楷體" w:hint="eastAsia"/>
        </w:rPr>
        <w:t>外表與語音猜測外國人分別是哪一個國家的留學生或交換生，並提供分組互動時間，</w:t>
      </w:r>
      <w:r w:rsidR="00437402">
        <w:rPr>
          <w:rFonts w:ascii="標楷體" w:eastAsia="標楷體" w:hAnsi="標楷體" w:hint="eastAsia"/>
        </w:rPr>
        <w:t>日</w:t>
      </w:r>
      <w:proofErr w:type="gramStart"/>
      <w:r w:rsidR="00437402">
        <w:rPr>
          <w:rFonts w:ascii="標楷體" w:eastAsia="標楷體" w:hAnsi="標楷體" w:hint="eastAsia"/>
        </w:rPr>
        <w:t>小學伴用英文</w:t>
      </w:r>
      <w:proofErr w:type="gramEnd"/>
      <w:r w:rsidR="00437402">
        <w:rPr>
          <w:rFonts w:ascii="標楷體" w:eastAsia="標楷體" w:hAnsi="標楷體" w:hint="eastAsia"/>
        </w:rPr>
        <w:t>介紹蘭嶼文化並認識他人文化，進行</w:t>
      </w:r>
      <w:r w:rsidR="00D51F35" w:rsidRPr="007E6066">
        <w:rPr>
          <w:rFonts w:ascii="標楷體" w:eastAsia="標楷體" w:hAnsi="標楷體"/>
        </w:rPr>
        <w:t>不同語</w:t>
      </w:r>
      <w:r w:rsidR="00D51F35">
        <w:rPr>
          <w:rFonts w:ascii="標楷體" w:eastAsia="標楷體" w:hAnsi="標楷體"/>
        </w:rPr>
        <w:t>言</w:t>
      </w:r>
      <w:r w:rsidR="00437402">
        <w:rPr>
          <w:rFonts w:ascii="標楷體" w:eastAsia="標楷體" w:hAnsi="標楷體" w:hint="eastAsia"/>
        </w:rPr>
        <w:t>、</w:t>
      </w:r>
      <w:r w:rsidR="00D51F35" w:rsidRPr="007E6066">
        <w:rPr>
          <w:rFonts w:ascii="標楷體" w:eastAsia="標楷體" w:hAnsi="標楷體"/>
        </w:rPr>
        <w:t>用語</w:t>
      </w:r>
      <w:r w:rsidR="00437402">
        <w:rPr>
          <w:rFonts w:ascii="標楷體" w:eastAsia="標楷體" w:hAnsi="標楷體" w:hint="eastAsia"/>
        </w:rPr>
        <w:t>的探索</w:t>
      </w:r>
      <w:r w:rsidR="00D51F35" w:rsidRPr="007E6066">
        <w:rPr>
          <w:rFonts w:ascii="標楷體" w:eastAsia="標楷體" w:hAnsi="標楷體"/>
        </w:rPr>
        <w:t>，</w:t>
      </w:r>
      <w:r w:rsidR="00D51F35">
        <w:rPr>
          <w:rFonts w:ascii="標楷體" w:eastAsia="標楷體" w:hAnsi="標楷體" w:hint="eastAsia"/>
        </w:rPr>
        <w:t>以趣味的方式</w:t>
      </w:r>
      <w:r w:rsidR="00D51F35">
        <w:rPr>
          <w:rFonts w:ascii="標楷體" w:eastAsia="標楷體" w:hAnsi="標楷體"/>
        </w:rPr>
        <w:t>進行教學</w:t>
      </w:r>
      <w:r w:rsidR="00D51F35">
        <w:rPr>
          <w:rFonts w:ascii="標楷體" w:eastAsia="標楷體" w:hAnsi="標楷體" w:hint="eastAsia"/>
        </w:rPr>
        <w:t>，</w:t>
      </w:r>
      <w:r w:rsidR="00D51F35">
        <w:rPr>
          <w:rFonts w:ascii="標楷體" w:eastAsia="標楷體" w:hAnsi="標楷體"/>
        </w:rPr>
        <w:t>再從遊戲互動中學習</w:t>
      </w:r>
      <w:r w:rsidR="00437402">
        <w:rPr>
          <w:rFonts w:ascii="標楷體" w:eastAsia="標楷體" w:hAnsi="標楷體" w:hint="eastAsia"/>
        </w:rPr>
        <w:t>交流</w:t>
      </w:r>
      <w:r w:rsidR="00D51F35">
        <w:rPr>
          <w:rFonts w:ascii="標楷體" w:eastAsia="標楷體" w:hAnsi="標楷體" w:hint="eastAsia"/>
        </w:rPr>
        <w:t>。</w:t>
      </w:r>
    </w:p>
    <w:p w:rsidR="00D51F35" w:rsidRPr="00D51F35" w:rsidRDefault="00D51F35" w:rsidP="00D51F35">
      <w:pPr>
        <w:tabs>
          <w:tab w:val="center" w:pos="4156"/>
          <w:tab w:val="left" w:pos="6675"/>
        </w:tabs>
        <w:rPr>
          <w:rFonts w:ascii="標楷體" w:eastAsia="標楷體" w:hAnsi="標楷體"/>
          <w:szCs w:val="28"/>
        </w:rPr>
      </w:pPr>
    </w:p>
    <w:p w:rsidR="00701EC4" w:rsidRDefault="00701EC4">
      <w:pPr>
        <w:widowControl/>
      </w:pPr>
    </w:p>
    <w:p w:rsidR="00672403" w:rsidRDefault="00672403" w:rsidP="00A129CA">
      <w:pPr>
        <w:widowControl/>
        <w:ind w:leftChars="-296" w:left="-2" w:hangingChars="295" w:hanging="708"/>
        <w:rPr>
          <w:rFonts w:ascii="標楷體" w:eastAsia="標楷體" w:hAnsi="標楷體"/>
          <w:noProof/>
          <w:color w:val="000000"/>
          <w:szCs w:val="24"/>
        </w:rPr>
      </w:pPr>
    </w:p>
    <w:p w:rsidR="00672403" w:rsidRDefault="00672403" w:rsidP="00A129CA">
      <w:pPr>
        <w:widowControl/>
        <w:ind w:leftChars="-296" w:left="-2" w:hangingChars="295" w:hanging="708"/>
        <w:rPr>
          <w:rFonts w:ascii="標楷體" w:eastAsia="標楷體" w:hAnsi="標楷體"/>
          <w:noProof/>
          <w:color w:val="000000"/>
          <w:szCs w:val="24"/>
        </w:rPr>
      </w:pPr>
    </w:p>
    <w:p w:rsidR="00672403" w:rsidRDefault="00672403" w:rsidP="00A129CA">
      <w:pPr>
        <w:widowControl/>
        <w:ind w:leftChars="-296" w:left="-2" w:hangingChars="295" w:hanging="708"/>
        <w:rPr>
          <w:rFonts w:ascii="標楷體" w:eastAsia="標楷體" w:hAnsi="標楷體"/>
          <w:noProof/>
          <w:color w:val="000000"/>
          <w:szCs w:val="24"/>
        </w:rPr>
      </w:pPr>
    </w:p>
    <w:p w:rsidR="00672403" w:rsidRDefault="00672403" w:rsidP="006A517C">
      <w:pPr>
        <w:widowControl/>
        <w:rPr>
          <w:rFonts w:ascii="標楷體" w:eastAsia="標楷體" w:hAnsi="標楷體"/>
          <w:noProof/>
          <w:color w:val="000000"/>
          <w:szCs w:val="24"/>
        </w:rPr>
      </w:pPr>
    </w:p>
    <w:p w:rsidR="00701EC4" w:rsidRPr="00A129CA" w:rsidRDefault="007E6066" w:rsidP="00A129CA">
      <w:pPr>
        <w:widowControl/>
        <w:ind w:leftChars="-296" w:left="-2" w:hangingChars="295" w:hanging="708"/>
        <w:rPr>
          <w:rFonts w:ascii="標楷體" w:eastAsia="標楷體" w:hAnsi="標楷體"/>
          <w:noProof/>
          <w:color w:val="000000"/>
          <w:szCs w:val="24"/>
        </w:rPr>
      </w:pPr>
      <w:r>
        <w:rPr>
          <w:rFonts w:ascii="標楷體" w:eastAsia="標楷體" w:hAnsi="標楷體" w:hint="eastAsia"/>
          <w:noProof/>
          <w:color w:val="000000"/>
          <w:szCs w:val="24"/>
        </w:rPr>
        <w:t>八</w:t>
      </w:r>
      <w:r w:rsidR="00A129CA" w:rsidRPr="00A129CA">
        <w:rPr>
          <w:rFonts w:ascii="標楷體" w:eastAsia="標楷體" w:hAnsi="標楷體" w:hint="eastAsia"/>
          <w:noProof/>
          <w:color w:val="000000"/>
          <w:szCs w:val="24"/>
        </w:rPr>
        <w:t>、</w:t>
      </w:r>
      <w:r w:rsidR="00701EC4" w:rsidRPr="00A129CA">
        <w:rPr>
          <w:rFonts w:ascii="標楷體" w:eastAsia="標楷體" w:hAnsi="標楷體" w:hint="eastAsia"/>
          <w:noProof/>
          <w:color w:val="000000"/>
          <w:szCs w:val="24"/>
        </w:rPr>
        <w:t>照片實錄</w:t>
      </w:r>
    </w:p>
    <w:p w:rsidR="00701EC4" w:rsidRDefault="00701EC4" w:rsidP="00D9605D">
      <w:pPr>
        <w:widowControl/>
      </w:pPr>
    </w:p>
    <w:tbl>
      <w:tblPr>
        <w:tblW w:w="992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BD2318" w:rsidRPr="00E3353B" w:rsidTr="00AD1678">
        <w:trPr>
          <w:trHeight w:val="2527"/>
        </w:trPr>
        <w:tc>
          <w:tcPr>
            <w:tcW w:w="4962" w:type="dxa"/>
          </w:tcPr>
          <w:p w:rsidR="00BD2318" w:rsidRPr="00E3353B" w:rsidRDefault="006A517C" w:rsidP="00853806">
            <w:pPr>
              <w:spacing w:line="240" w:lineRule="atLeast"/>
              <w:rPr>
                <w:rFonts w:ascii="標楷體" w:eastAsia="標楷體" w:hAnsi="標楷體"/>
              </w:rPr>
            </w:pPr>
            <w:r>
              <w:rPr>
                <w:rFonts w:ascii="標楷體" w:eastAsia="標楷體" w:hAnsi="標楷體"/>
                <w:noProof/>
              </w:rPr>
              <w:drawing>
                <wp:inline distT="0" distB="0" distL="0" distR="0" wp14:anchorId="405EB141" wp14:editId="0BC2E61B">
                  <wp:extent cx="3013710" cy="1900362"/>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０１.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14411" cy="1900804"/>
                          </a:xfrm>
                          <a:prstGeom prst="rect">
                            <a:avLst/>
                          </a:prstGeom>
                        </pic:spPr>
                      </pic:pic>
                    </a:graphicData>
                  </a:graphic>
                </wp:inline>
              </w:drawing>
            </w:r>
          </w:p>
        </w:tc>
        <w:tc>
          <w:tcPr>
            <w:tcW w:w="4961" w:type="dxa"/>
            <w:vAlign w:val="center"/>
          </w:tcPr>
          <w:p w:rsidR="00BD2318" w:rsidRPr="00E3353B" w:rsidRDefault="00A25FB7" w:rsidP="000773FA">
            <w:pPr>
              <w:spacing w:line="240" w:lineRule="atLeast"/>
              <w:ind w:right="57"/>
              <w:rPr>
                <w:rFonts w:ascii="標楷體" w:eastAsia="標楷體" w:hAnsi="標楷體"/>
              </w:rPr>
            </w:pPr>
            <w:r>
              <w:rPr>
                <w:rFonts w:ascii="標楷體" w:eastAsia="標楷體" w:hAnsi="標楷體"/>
                <w:noProof/>
              </w:rPr>
              <w:drawing>
                <wp:inline distT="0" distB="0" distL="0" distR="0" wp14:anchorId="4F0244F7" wp14:editId="251CA98C">
                  <wp:extent cx="3013075" cy="1916583"/>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_20160423_1010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4077" cy="1917220"/>
                          </a:xfrm>
                          <a:prstGeom prst="rect">
                            <a:avLst/>
                          </a:prstGeom>
                        </pic:spPr>
                      </pic:pic>
                    </a:graphicData>
                  </a:graphic>
                </wp:inline>
              </w:drawing>
            </w:r>
          </w:p>
        </w:tc>
      </w:tr>
      <w:tr w:rsidR="00BD2318" w:rsidRPr="00E3353B" w:rsidTr="00FF743C">
        <w:trPr>
          <w:trHeight w:val="523"/>
        </w:trPr>
        <w:tc>
          <w:tcPr>
            <w:tcW w:w="4962" w:type="dxa"/>
          </w:tcPr>
          <w:p w:rsidR="00BD2318" w:rsidRPr="00E3353B" w:rsidRDefault="00052C4C" w:rsidP="00D9605D">
            <w:pPr>
              <w:spacing w:line="240" w:lineRule="atLeast"/>
              <w:rPr>
                <w:rFonts w:ascii="標楷體" w:eastAsia="標楷體" w:hAnsi="標楷體"/>
              </w:rPr>
            </w:pPr>
            <w:r>
              <w:rPr>
                <w:rFonts w:ascii="標楷體" w:eastAsia="標楷體" w:hAnsi="標楷體" w:hint="eastAsia"/>
              </w:rPr>
              <w:t>與小學伴介紹台北捷運、</w:t>
            </w:r>
            <w:r w:rsidR="003D7F10">
              <w:rPr>
                <w:rFonts w:ascii="標楷體" w:eastAsia="標楷體" w:hAnsi="標楷體" w:hint="eastAsia"/>
              </w:rPr>
              <w:t>乘</w:t>
            </w:r>
            <w:r>
              <w:rPr>
                <w:rFonts w:ascii="標楷體" w:eastAsia="標楷體" w:hAnsi="標楷體" w:hint="eastAsia"/>
              </w:rPr>
              <w:t>車</w:t>
            </w:r>
            <w:r w:rsidR="003D7F10">
              <w:rPr>
                <w:rFonts w:ascii="標楷體" w:eastAsia="標楷體" w:hAnsi="標楷體" w:hint="eastAsia"/>
              </w:rPr>
              <w:t>禮儀、注意</w:t>
            </w:r>
            <w:r>
              <w:rPr>
                <w:rFonts w:ascii="標楷體" w:eastAsia="標楷體" w:hAnsi="標楷體" w:hint="eastAsia"/>
              </w:rPr>
              <w:t>事</w:t>
            </w:r>
            <w:r w:rsidR="003D7F10">
              <w:rPr>
                <w:rFonts w:ascii="標楷體" w:eastAsia="標楷體" w:hAnsi="標楷體" w:hint="eastAsia"/>
              </w:rPr>
              <w:t>項、各個地下街特色與近期</w:t>
            </w:r>
            <w:r w:rsidR="00E165A3">
              <w:rPr>
                <w:rFonts w:ascii="標楷體" w:eastAsia="標楷體" w:hAnsi="標楷體" w:hint="eastAsia"/>
              </w:rPr>
              <w:t>將搭乘捷運的交通位子</w:t>
            </w:r>
            <w:r w:rsidR="003D7F10">
              <w:rPr>
                <w:rFonts w:ascii="標楷體" w:eastAsia="標楷體" w:hAnsi="標楷體" w:hint="eastAsia"/>
              </w:rPr>
              <w:t>，並說明中山地下街</w:t>
            </w:r>
            <w:proofErr w:type="gramStart"/>
            <w:r w:rsidR="003D7F10">
              <w:rPr>
                <w:rFonts w:ascii="標楷體" w:eastAsia="標楷體" w:hAnsi="標楷體" w:hint="eastAsia"/>
              </w:rPr>
              <w:t>為書街</w:t>
            </w:r>
            <w:proofErr w:type="gramEnd"/>
            <w:r w:rsidR="003D7F10">
              <w:rPr>
                <w:rFonts w:ascii="標楷體" w:eastAsia="標楷體" w:hAnsi="標楷體" w:hint="eastAsia"/>
              </w:rPr>
              <w:t>，富有當代藝術館相關之裝飾與特色。</w:t>
            </w:r>
          </w:p>
        </w:tc>
        <w:tc>
          <w:tcPr>
            <w:tcW w:w="4961" w:type="dxa"/>
          </w:tcPr>
          <w:p w:rsidR="00BD2318" w:rsidRPr="00E3353B" w:rsidRDefault="003A5A38" w:rsidP="003A5A38">
            <w:pPr>
              <w:spacing w:line="240" w:lineRule="atLeast"/>
              <w:ind w:right="57"/>
              <w:jc w:val="both"/>
              <w:rPr>
                <w:rFonts w:ascii="標楷體" w:eastAsia="標楷體" w:hAnsi="標楷體"/>
              </w:rPr>
            </w:pPr>
            <w:proofErr w:type="gramStart"/>
            <w:r w:rsidRPr="003A5A38">
              <w:rPr>
                <w:rFonts w:ascii="標楷體" w:eastAsia="標楷體" w:hAnsi="標楷體" w:hint="eastAsia"/>
              </w:rPr>
              <w:t>佾廷</w:t>
            </w:r>
            <w:proofErr w:type="gramEnd"/>
            <w:r w:rsidRPr="003A5A38">
              <w:rPr>
                <w:rFonts w:ascii="標楷體" w:eastAsia="標楷體" w:hAnsi="標楷體" w:hint="eastAsia"/>
              </w:rPr>
              <w:t>老師向小學伴介紹蜷</w:t>
            </w:r>
            <w:proofErr w:type="gramStart"/>
            <w:r w:rsidRPr="003A5A38">
              <w:rPr>
                <w:rFonts w:ascii="標楷體" w:eastAsia="標楷體" w:hAnsi="標楷體" w:hint="eastAsia"/>
              </w:rPr>
              <w:t>川實花本人</w:t>
            </w:r>
            <w:proofErr w:type="gramEnd"/>
            <w:r w:rsidRPr="003A5A38">
              <w:rPr>
                <w:rFonts w:ascii="標楷體" w:eastAsia="標楷體" w:hAnsi="標楷體" w:hint="eastAsia"/>
              </w:rPr>
              <w:t>來過當代藝術館</w:t>
            </w:r>
            <w:r>
              <w:rPr>
                <w:rFonts w:ascii="標楷體" w:eastAsia="標楷體" w:hAnsi="標楷體" w:hint="eastAsia"/>
              </w:rPr>
              <w:t>因而</w:t>
            </w:r>
            <w:r w:rsidRPr="003A5A38">
              <w:rPr>
                <w:rFonts w:ascii="標楷體" w:eastAsia="標楷體" w:hAnsi="標楷體" w:hint="eastAsia"/>
              </w:rPr>
              <w:t>決定</w:t>
            </w:r>
            <w:r>
              <w:rPr>
                <w:rFonts w:ascii="標楷體" w:eastAsia="標楷體" w:hAnsi="標楷體" w:hint="eastAsia"/>
              </w:rPr>
              <w:t>於此辦展</w:t>
            </w:r>
            <w:r w:rsidRPr="003A5A38">
              <w:rPr>
                <w:rFonts w:ascii="標楷體" w:eastAsia="標楷體" w:hAnsi="標楷體" w:hint="eastAsia"/>
              </w:rPr>
              <w:t>，並針對此棟建築物進行歷史說明。同時介紹小學伴使用手機掃瞄</w:t>
            </w:r>
            <w:proofErr w:type="gramStart"/>
            <w:r w:rsidRPr="003A5A38">
              <w:rPr>
                <w:rFonts w:ascii="標楷體" w:eastAsia="標楷體" w:hAnsi="標楷體" w:hint="eastAsia"/>
              </w:rPr>
              <w:t>Ｑ</w:t>
            </w:r>
            <w:proofErr w:type="gramEnd"/>
            <w:r w:rsidRPr="003A5A38">
              <w:rPr>
                <w:rFonts w:ascii="標楷體" w:eastAsia="標楷體" w:hAnsi="標楷體" w:hint="eastAsia"/>
              </w:rPr>
              <w:t>RCODE來聆聽語音導</w:t>
            </w:r>
            <w:proofErr w:type="gramStart"/>
            <w:r w:rsidRPr="003A5A38">
              <w:rPr>
                <w:rFonts w:ascii="標楷體" w:eastAsia="標楷體" w:hAnsi="標楷體" w:hint="eastAsia"/>
              </w:rPr>
              <w:t>覽</w:t>
            </w:r>
            <w:proofErr w:type="gramEnd"/>
            <w:r w:rsidRPr="003A5A38">
              <w:rPr>
                <w:rFonts w:ascii="標楷體" w:eastAsia="標楷體" w:hAnsi="標楷體" w:hint="eastAsia"/>
              </w:rPr>
              <w:t>。</w:t>
            </w:r>
          </w:p>
        </w:tc>
      </w:tr>
      <w:tr w:rsidR="00BD2318" w:rsidRPr="00E3353B" w:rsidTr="00AD1678">
        <w:trPr>
          <w:trHeight w:val="2538"/>
        </w:trPr>
        <w:tc>
          <w:tcPr>
            <w:tcW w:w="4962" w:type="dxa"/>
          </w:tcPr>
          <w:p w:rsidR="00BD2318" w:rsidRPr="00E3353B" w:rsidRDefault="003A5A38" w:rsidP="00853806">
            <w:pPr>
              <w:spacing w:line="240" w:lineRule="atLeast"/>
              <w:rPr>
                <w:rFonts w:ascii="標楷體" w:eastAsia="標楷體" w:hAnsi="標楷體"/>
              </w:rPr>
            </w:pPr>
            <w:r>
              <w:rPr>
                <w:rFonts w:ascii="標楷體" w:eastAsia="標楷體" w:hAnsi="標楷體"/>
                <w:noProof/>
              </w:rPr>
              <w:lastRenderedPageBreak/>
              <w:drawing>
                <wp:inline distT="0" distB="0" distL="0" distR="0" wp14:anchorId="0020C5A0" wp14:editId="044A3816">
                  <wp:extent cx="3013710" cy="1967789"/>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5248.JPG"/>
                          <pic:cNvPicPr/>
                        </pic:nvPicPr>
                        <pic:blipFill rotWithShape="1">
                          <a:blip r:embed="rId10" cstate="print">
                            <a:extLst>
                              <a:ext uri="{28A0092B-C50C-407E-A947-70E740481C1C}">
                                <a14:useLocalDpi xmlns:a14="http://schemas.microsoft.com/office/drawing/2010/main" val="0"/>
                              </a:ext>
                            </a:extLst>
                          </a:blip>
                          <a:srcRect b="12953"/>
                          <a:stretch/>
                        </pic:blipFill>
                        <pic:spPr bwMode="auto">
                          <a:xfrm>
                            <a:off x="0" y="0"/>
                            <a:ext cx="3013710" cy="1967789"/>
                          </a:xfrm>
                          <a:prstGeom prst="rect">
                            <a:avLst/>
                          </a:prstGeom>
                          <a:ln>
                            <a:noFill/>
                          </a:ln>
                          <a:extLst>
                            <a:ext uri="{53640926-AAD7-44D8-BBD7-CCE9431645EC}">
                              <a14:shadowObscured xmlns:a14="http://schemas.microsoft.com/office/drawing/2010/main"/>
                            </a:ext>
                          </a:extLst>
                        </pic:spPr>
                      </pic:pic>
                    </a:graphicData>
                  </a:graphic>
                </wp:inline>
              </w:drawing>
            </w:r>
          </w:p>
        </w:tc>
        <w:tc>
          <w:tcPr>
            <w:tcW w:w="4961" w:type="dxa"/>
            <w:vAlign w:val="bottom"/>
          </w:tcPr>
          <w:p w:rsidR="00BD2318" w:rsidRPr="00E3353B" w:rsidRDefault="00B46F93" w:rsidP="00853806">
            <w:pPr>
              <w:spacing w:line="240" w:lineRule="atLeast"/>
              <w:ind w:right="57"/>
              <w:rPr>
                <w:rFonts w:ascii="標楷體" w:eastAsia="標楷體" w:hAnsi="標楷體"/>
              </w:rPr>
            </w:pPr>
            <w:r>
              <w:rPr>
                <w:rFonts w:ascii="標楷體" w:eastAsia="標楷體" w:hAnsi="標楷體"/>
                <w:noProof/>
              </w:rPr>
              <w:drawing>
                <wp:inline distT="0" distB="0" distL="0" distR="0" wp14:anchorId="2E5656DF" wp14:editId="414F77AC">
                  <wp:extent cx="3013075" cy="2000885"/>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０４.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3075" cy="2000885"/>
                          </a:xfrm>
                          <a:prstGeom prst="rect">
                            <a:avLst/>
                          </a:prstGeom>
                        </pic:spPr>
                      </pic:pic>
                    </a:graphicData>
                  </a:graphic>
                </wp:inline>
              </w:drawing>
            </w:r>
          </w:p>
        </w:tc>
      </w:tr>
      <w:tr w:rsidR="00BD2318" w:rsidRPr="00E3353B" w:rsidTr="00FF743C">
        <w:trPr>
          <w:trHeight w:val="514"/>
        </w:trPr>
        <w:tc>
          <w:tcPr>
            <w:tcW w:w="4962" w:type="dxa"/>
          </w:tcPr>
          <w:p w:rsidR="00BD2318" w:rsidRPr="00E3353B" w:rsidRDefault="003A5A38" w:rsidP="00D9605D">
            <w:pPr>
              <w:spacing w:line="240" w:lineRule="atLeast"/>
              <w:rPr>
                <w:rFonts w:ascii="標楷體" w:eastAsia="標楷體" w:hAnsi="標楷體"/>
              </w:rPr>
            </w:pPr>
            <w:r>
              <w:rPr>
                <w:rFonts w:ascii="標楷體" w:eastAsia="標楷體" w:hAnsi="標楷體" w:hint="eastAsia"/>
              </w:rPr>
              <w:t>當代藝術館館內人員介紹館內禮儀以及</w:t>
            </w:r>
            <w:r w:rsidRPr="003A5A38">
              <w:rPr>
                <w:rFonts w:ascii="標楷體" w:eastAsia="標楷體" w:hAnsi="標楷體" w:hint="eastAsia"/>
              </w:rPr>
              <w:t>初步展覽內容，並進行相關互動。</w:t>
            </w:r>
          </w:p>
        </w:tc>
        <w:tc>
          <w:tcPr>
            <w:tcW w:w="4961" w:type="dxa"/>
          </w:tcPr>
          <w:p w:rsidR="00BD2318" w:rsidRPr="00E3353B" w:rsidRDefault="008712BB" w:rsidP="008712BB">
            <w:pPr>
              <w:spacing w:line="240" w:lineRule="atLeast"/>
              <w:ind w:right="57"/>
              <w:jc w:val="both"/>
              <w:rPr>
                <w:rFonts w:ascii="標楷體" w:eastAsia="標楷體" w:hAnsi="標楷體"/>
              </w:rPr>
            </w:pPr>
            <w:r w:rsidRPr="008712BB">
              <w:rPr>
                <w:rFonts w:ascii="標楷體" w:eastAsia="標楷體" w:hAnsi="標楷體" w:hint="eastAsia"/>
              </w:rPr>
              <w:t>大小學伴在圓山捷運站市集用餐，並搭乘公車前往士林天文館，入館前進行留影紀念。</w:t>
            </w:r>
          </w:p>
        </w:tc>
      </w:tr>
      <w:tr w:rsidR="00BD2318" w:rsidRPr="00E3353B" w:rsidTr="00AD1678">
        <w:trPr>
          <w:trHeight w:val="2579"/>
        </w:trPr>
        <w:tc>
          <w:tcPr>
            <w:tcW w:w="4962" w:type="dxa"/>
            <w:vAlign w:val="center"/>
          </w:tcPr>
          <w:p w:rsidR="00BD2318" w:rsidRPr="00C27918" w:rsidRDefault="008712BB" w:rsidP="000773FA">
            <w:pPr>
              <w:spacing w:line="240" w:lineRule="atLeast"/>
              <w:rPr>
                <w:rFonts w:ascii="標楷體" w:eastAsia="標楷體" w:hAnsi="標楷體"/>
              </w:rPr>
            </w:pPr>
            <w:r>
              <w:rPr>
                <w:rFonts w:ascii="標楷體" w:eastAsia="標楷體" w:hAnsi="標楷體"/>
                <w:noProof/>
              </w:rPr>
              <w:drawing>
                <wp:inline distT="0" distB="0" distL="0" distR="0" wp14:anchorId="20AEE029" wp14:editId="6FDA3884">
                  <wp:extent cx="3013710" cy="226060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０５.JPG"/>
                          <pic:cNvPicPr/>
                        </pic:nvPicPr>
                        <pic:blipFill>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3013710" cy="2260600"/>
                          </a:xfrm>
                          <a:prstGeom prst="rect">
                            <a:avLst/>
                          </a:prstGeom>
                        </pic:spPr>
                      </pic:pic>
                    </a:graphicData>
                  </a:graphic>
                </wp:inline>
              </w:drawing>
            </w:r>
          </w:p>
        </w:tc>
        <w:tc>
          <w:tcPr>
            <w:tcW w:w="4961" w:type="dxa"/>
            <w:vAlign w:val="center"/>
          </w:tcPr>
          <w:p w:rsidR="00BD2318" w:rsidRPr="005B126F" w:rsidRDefault="0077454E" w:rsidP="000773FA">
            <w:pPr>
              <w:spacing w:line="240" w:lineRule="atLeast"/>
              <w:rPr>
                <w:rFonts w:ascii="標楷體" w:eastAsia="標楷體" w:hAnsi="標楷體"/>
              </w:rPr>
            </w:pPr>
            <w:r>
              <w:rPr>
                <w:rFonts w:ascii="標楷體" w:eastAsia="標楷體" w:hAnsi="標楷體"/>
                <w:noProof/>
              </w:rPr>
              <w:drawing>
                <wp:inline distT="0" distB="0" distL="0" distR="0" wp14:anchorId="21B725ED" wp14:editId="0A36C640">
                  <wp:extent cx="3013075" cy="2259965"/>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０６.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3075" cy="2259965"/>
                          </a:xfrm>
                          <a:prstGeom prst="rect">
                            <a:avLst/>
                          </a:prstGeom>
                        </pic:spPr>
                      </pic:pic>
                    </a:graphicData>
                  </a:graphic>
                </wp:inline>
              </w:drawing>
            </w:r>
          </w:p>
        </w:tc>
      </w:tr>
      <w:tr w:rsidR="00AD4EF0" w:rsidRPr="00E3353B" w:rsidTr="005A06D3">
        <w:trPr>
          <w:trHeight w:val="473"/>
        </w:trPr>
        <w:tc>
          <w:tcPr>
            <w:tcW w:w="9923" w:type="dxa"/>
            <w:gridSpan w:val="2"/>
          </w:tcPr>
          <w:p w:rsidR="00AD4EF0" w:rsidRPr="002A4EF7" w:rsidRDefault="00AD4EF0" w:rsidP="00FF743C">
            <w:pPr>
              <w:spacing w:line="240" w:lineRule="atLeast"/>
              <w:jc w:val="both"/>
              <w:rPr>
                <w:rFonts w:ascii="標楷體" w:eastAsia="標楷體" w:hAnsi="標楷體"/>
              </w:rPr>
            </w:pPr>
            <w:r w:rsidRPr="00AD4EF0">
              <w:rPr>
                <w:rFonts w:ascii="標楷體" w:eastAsia="標楷體" w:hAnsi="標楷體" w:hint="eastAsia"/>
              </w:rPr>
              <w:t>導</w:t>
            </w:r>
            <w:proofErr w:type="gramStart"/>
            <w:r w:rsidRPr="00AD4EF0">
              <w:rPr>
                <w:rFonts w:ascii="標楷體" w:eastAsia="標楷體" w:hAnsi="標楷體" w:hint="eastAsia"/>
              </w:rPr>
              <w:t>覽</w:t>
            </w:r>
            <w:proofErr w:type="gramEnd"/>
            <w:r w:rsidRPr="00AD4EF0">
              <w:rPr>
                <w:rFonts w:ascii="標楷體" w:eastAsia="標楷體" w:hAnsi="標楷體" w:hint="eastAsia"/>
              </w:rPr>
              <w:t>人員介紹火箭發明的</w:t>
            </w:r>
            <w:r w:rsidR="00F32359">
              <w:rPr>
                <w:rFonts w:ascii="標楷體" w:eastAsia="標楷體" w:hAnsi="標楷體" w:hint="eastAsia"/>
              </w:rPr>
              <w:t>淵源起自</w:t>
            </w:r>
            <w:r w:rsidRPr="00AD4EF0">
              <w:rPr>
                <w:rFonts w:ascii="標楷體" w:eastAsia="標楷體" w:hAnsi="標楷體" w:hint="eastAsia"/>
              </w:rPr>
              <w:t>於中國的煙火，後工業革命、世界大戰後，美蘇兩國的競爭與研發，兩國各別對於宇宙科學的貢獻與實踐。另外介紹生物如何生存於太空艙中，以及地球對於太陽系中的角色與位置，並簡單說明星球的種類與特性。</w:t>
            </w:r>
          </w:p>
        </w:tc>
      </w:tr>
      <w:tr w:rsidR="00585C67" w:rsidRPr="00E3353B" w:rsidTr="00AD1678">
        <w:trPr>
          <w:trHeight w:val="473"/>
        </w:trPr>
        <w:tc>
          <w:tcPr>
            <w:tcW w:w="4962" w:type="dxa"/>
            <w:tcBorders>
              <w:top w:val="single" w:sz="4" w:space="0" w:color="auto"/>
              <w:left w:val="single" w:sz="4" w:space="0" w:color="auto"/>
              <w:bottom w:val="single" w:sz="4" w:space="0" w:color="auto"/>
              <w:right w:val="single" w:sz="4" w:space="0" w:color="auto"/>
            </w:tcBorders>
            <w:vAlign w:val="bottom"/>
          </w:tcPr>
          <w:p w:rsidR="00BD7751" w:rsidRPr="00E3353B" w:rsidRDefault="0002533E" w:rsidP="00BD7751">
            <w:pPr>
              <w:spacing w:line="240" w:lineRule="atLeast"/>
              <w:jc w:val="both"/>
              <w:rPr>
                <w:rFonts w:ascii="標楷體" w:eastAsia="標楷體" w:hAnsi="標楷體"/>
              </w:rPr>
            </w:pPr>
            <w:r>
              <w:rPr>
                <w:rFonts w:ascii="標楷體" w:eastAsia="標楷體" w:hAnsi="標楷體"/>
                <w:noProof/>
              </w:rPr>
              <w:drawing>
                <wp:inline distT="0" distB="0" distL="0" distR="0" wp14:anchorId="72602DDC" wp14:editId="6ECC3BFE">
                  <wp:extent cx="3013710" cy="169545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０７.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3710" cy="1695450"/>
                          </a:xfrm>
                          <a:prstGeom prst="rect">
                            <a:avLst/>
                          </a:prstGeom>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vAlign w:val="bottom"/>
          </w:tcPr>
          <w:p w:rsidR="00BD7751" w:rsidRPr="0002533E" w:rsidRDefault="0002533E" w:rsidP="0002533E">
            <w:pPr>
              <w:rPr>
                <w:rFonts w:ascii="標楷體" w:eastAsia="標楷體" w:hAnsi="標楷體"/>
              </w:rPr>
            </w:pPr>
            <w:r>
              <w:rPr>
                <w:rFonts w:ascii="標楷體" w:eastAsia="標楷體" w:hAnsi="標楷體"/>
                <w:noProof/>
              </w:rPr>
              <w:drawing>
                <wp:inline distT="0" distB="0" distL="0" distR="0" wp14:anchorId="2C266ED8" wp14:editId="597719C7">
                  <wp:extent cx="3006498" cy="1726388"/>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０９.jpg"/>
                          <pic:cNvPicPr/>
                        </pic:nvPicPr>
                        <pic:blipFill rotWithShape="1">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28182" t="14007" r="28846" b="39006"/>
                          <a:stretch/>
                        </pic:blipFill>
                        <pic:spPr bwMode="auto">
                          <a:xfrm>
                            <a:off x="0" y="0"/>
                            <a:ext cx="3012814" cy="1730015"/>
                          </a:xfrm>
                          <a:prstGeom prst="rect">
                            <a:avLst/>
                          </a:prstGeom>
                          <a:ln>
                            <a:noFill/>
                          </a:ln>
                          <a:extLst>
                            <a:ext uri="{53640926-AAD7-44D8-BBD7-CCE9431645EC}">
                              <a14:shadowObscured xmlns:a14="http://schemas.microsoft.com/office/drawing/2010/main"/>
                            </a:ext>
                          </a:extLst>
                        </pic:spPr>
                      </pic:pic>
                    </a:graphicData>
                  </a:graphic>
                </wp:inline>
              </w:drawing>
            </w:r>
          </w:p>
        </w:tc>
      </w:tr>
      <w:tr w:rsidR="00585C67" w:rsidRPr="00E3353B" w:rsidTr="00FF743C">
        <w:trPr>
          <w:trHeight w:val="397"/>
        </w:trPr>
        <w:tc>
          <w:tcPr>
            <w:tcW w:w="4962" w:type="dxa"/>
            <w:tcBorders>
              <w:top w:val="single" w:sz="4" w:space="0" w:color="auto"/>
              <w:left w:val="single" w:sz="4" w:space="0" w:color="auto"/>
              <w:bottom w:val="single" w:sz="4" w:space="0" w:color="auto"/>
              <w:right w:val="single" w:sz="4" w:space="0" w:color="auto"/>
            </w:tcBorders>
          </w:tcPr>
          <w:p w:rsidR="00BD7751" w:rsidRPr="00E3353B" w:rsidRDefault="00DB04D0" w:rsidP="00DB04D0">
            <w:pPr>
              <w:spacing w:line="240" w:lineRule="atLeast"/>
              <w:jc w:val="both"/>
              <w:rPr>
                <w:rFonts w:ascii="標楷體" w:eastAsia="標楷體" w:hAnsi="標楷體"/>
              </w:rPr>
            </w:pPr>
            <w:r w:rsidRPr="00DB04D0">
              <w:rPr>
                <w:rFonts w:ascii="標楷體" w:eastAsia="標楷體" w:hAnsi="標楷體" w:hint="eastAsia"/>
              </w:rPr>
              <w:t>小學伴參觀一樓科學部分之展廳，津津有味的觀看龍捲風的</w:t>
            </w:r>
            <w:r w:rsidR="00E165A3">
              <w:rPr>
                <w:rFonts w:ascii="標楷體" w:eastAsia="標楷體" w:hAnsi="標楷體" w:hint="eastAsia"/>
              </w:rPr>
              <w:t>形成</w:t>
            </w:r>
            <w:r w:rsidRPr="00DB04D0">
              <w:rPr>
                <w:rFonts w:ascii="標楷體" w:eastAsia="標楷體" w:hAnsi="標楷體" w:hint="eastAsia"/>
              </w:rPr>
              <w:t>必要的條件與成因，因此</w:t>
            </w:r>
            <w:r w:rsidR="002F0953">
              <w:rPr>
                <w:rFonts w:ascii="標楷體" w:eastAsia="標楷體" w:hAnsi="標楷體" w:hint="eastAsia"/>
              </w:rPr>
              <w:t>了解</w:t>
            </w:r>
            <w:r w:rsidRPr="00DB04D0">
              <w:rPr>
                <w:rFonts w:ascii="標楷體" w:eastAsia="標楷體" w:hAnsi="標楷體" w:hint="eastAsia"/>
              </w:rPr>
              <w:t>台灣比較不可能有龍捲風出現，然而海面是唯一會有龍捲風形成的地方。</w:t>
            </w:r>
          </w:p>
        </w:tc>
        <w:tc>
          <w:tcPr>
            <w:tcW w:w="4961" w:type="dxa"/>
            <w:tcBorders>
              <w:top w:val="single" w:sz="4" w:space="0" w:color="auto"/>
              <w:left w:val="single" w:sz="4" w:space="0" w:color="auto"/>
              <w:bottom w:val="single" w:sz="4" w:space="0" w:color="auto"/>
              <w:right w:val="single" w:sz="4" w:space="0" w:color="auto"/>
            </w:tcBorders>
          </w:tcPr>
          <w:p w:rsidR="00BD7751" w:rsidRPr="00E3353B" w:rsidRDefault="0002533E" w:rsidP="00D9605D">
            <w:pPr>
              <w:jc w:val="both"/>
              <w:rPr>
                <w:rFonts w:ascii="標楷體" w:eastAsia="標楷體" w:hAnsi="標楷體"/>
              </w:rPr>
            </w:pPr>
            <w:r w:rsidRPr="0002533E">
              <w:rPr>
                <w:rFonts w:ascii="標楷體" w:eastAsia="標楷體" w:hAnsi="標楷體" w:hint="eastAsia"/>
              </w:rPr>
              <w:t>護理系蔡佳宇同學於訓所會議室為小學伴介紹正確的護理知識與如何</w:t>
            </w:r>
            <w:r w:rsidR="00DB04D0">
              <w:rPr>
                <w:rFonts w:ascii="標楷體" w:eastAsia="標楷體" w:hAnsi="標楷體" w:hint="eastAsia"/>
              </w:rPr>
              <w:t>操</w:t>
            </w:r>
            <w:r w:rsidRPr="0002533E">
              <w:rPr>
                <w:rFonts w:ascii="標楷體" w:eastAsia="標楷體" w:hAnsi="標楷體" w:hint="eastAsia"/>
              </w:rPr>
              <w:t>作輪椅並服務他人，本張照片注重說明正確的煞車輪椅的方式。</w:t>
            </w:r>
          </w:p>
        </w:tc>
      </w:tr>
      <w:tr w:rsidR="00585C67" w:rsidRPr="00E3353B" w:rsidTr="00B704FF">
        <w:trPr>
          <w:trHeight w:val="3562"/>
        </w:trPr>
        <w:tc>
          <w:tcPr>
            <w:tcW w:w="4962" w:type="dxa"/>
            <w:tcBorders>
              <w:top w:val="single" w:sz="4" w:space="0" w:color="auto"/>
              <w:left w:val="single" w:sz="4" w:space="0" w:color="auto"/>
              <w:bottom w:val="single" w:sz="4" w:space="0" w:color="auto"/>
              <w:right w:val="single" w:sz="4" w:space="0" w:color="auto"/>
            </w:tcBorders>
            <w:vAlign w:val="bottom"/>
          </w:tcPr>
          <w:p w:rsidR="00BD7751" w:rsidRPr="002F0953" w:rsidRDefault="002F0953" w:rsidP="002F0953">
            <w:pPr>
              <w:rPr>
                <w:rFonts w:ascii="標楷體" w:eastAsia="標楷體" w:hAnsi="標楷體"/>
              </w:rPr>
            </w:pPr>
            <w:r>
              <w:rPr>
                <w:rFonts w:ascii="標楷體" w:eastAsia="標楷體" w:hAnsi="標楷體"/>
                <w:noProof/>
              </w:rPr>
              <w:lastRenderedPageBreak/>
              <w:drawing>
                <wp:inline distT="0" distB="0" distL="0" distR="0" wp14:anchorId="4924C1CE" wp14:editId="222BE5DD">
                  <wp:extent cx="3069530" cy="205557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０.jpg"/>
                          <pic:cNvPicPr/>
                        </pic:nvPicPr>
                        <pic:blipFill rotWithShape="1">
                          <a:blip r:embed="rId18" cstate="print">
                            <a:extLst>
                              <a:ext uri="{28A0092B-C50C-407E-A947-70E740481C1C}">
                                <a14:useLocalDpi xmlns:a14="http://schemas.microsoft.com/office/drawing/2010/main" val="0"/>
                              </a:ext>
                            </a:extLst>
                          </a:blip>
                          <a:srcRect l="24970" t="4391" r="29322" b="41200"/>
                          <a:stretch/>
                        </pic:blipFill>
                        <pic:spPr bwMode="auto">
                          <a:xfrm>
                            <a:off x="0" y="0"/>
                            <a:ext cx="3070412" cy="2056161"/>
                          </a:xfrm>
                          <a:prstGeom prst="rect">
                            <a:avLst/>
                          </a:prstGeom>
                          <a:ln>
                            <a:noFill/>
                          </a:ln>
                          <a:extLst>
                            <a:ext uri="{53640926-AAD7-44D8-BBD7-CCE9431645EC}">
                              <a14:shadowObscured xmlns:a14="http://schemas.microsoft.com/office/drawing/2010/main"/>
                            </a:ext>
                          </a:extLst>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vAlign w:val="bottom"/>
          </w:tcPr>
          <w:p w:rsidR="00BD7751" w:rsidRPr="002F0953" w:rsidRDefault="002F0953" w:rsidP="002F0953">
            <w:pPr>
              <w:spacing w:line="240" w:lineRule="atLeast"/>
              <w:jc w:val="both"/>
              <w:rPr>
                <w:rFonts w:ascii="標楷體" w:eastAsia="標楷體" w:hAnsi="標楷體"/>
              </w:rPr>
            </w:pPr>
            <w:r>
              <w:rPr>
                <w:rFonts w:ascii="標楷體" w:eastAsia="標楷體" w:hAnsi="標楷體"/>
                <w:noProof/>
              </w:rPr>
              <w:drawing>
                <wp:inline distT="0" distB="0" distL="0" distR="0" wp14:anchorId="091E0397" wp14:editId="5F7C6316">
                  <wp:extent cx="3013075" cy="199580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１.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3075" cy="1995805"/>
                          </a:xfrm>
                          <a:prstGeom prst="rect">
                            <a:avLst/>
                          </a:prstGeom>
                        </pic:spPr>
                      </pic:pic>
                    </a:graphicData>
                  </a:graphic>
                </wp:inline>
              </w:drawing>
            </w:r>
          </w:p>
        </w:tc>
      </w:tr>
      <w:tr w:rsidR="00585C67" w:rsidRPr="00E3353B" w:rsidTr="00FF743C">
        <w:trPr>
          <w:trHeight w:val="473"/>
        </w:trPr>
        <w:tc>
          <w:tcPr>
            <w:tcW w:w="4962" w:type="dxa"/>
            <w:tcBorders>
              <w:top w:val="single" w:sz="4" w:space="0" w:color="auto"/>
              <w:left w:val="single" w:sz="4" w:space="0" w:color="auto"/>
              <w:bottom w:val="single" w:sz="4" w:space="0" w:color="auto"/>
              <w:right w:val="single" w:sz="4" w:space="0" w:color="auto"/>
            </w:tcBorders>
            <w:vAlign w:val="bottom"/>
          </w:tcPr>
          <w:p w:rsidR="00BD7751" w:rsidRPr="00E3353B" w:rsidRDefault="00FF743C" w:rsidP="00D9605D">
            <w:pPr>
              <w:spacing w:line="240" w:lineRule="atLeast"/>
              <w:jc w:val="both"/>
              <w:rPr>
                <w:rFonts w:ascii="標楷體" w:eastAsia="標楷體" w:hAnsi="標楷體"/>
              </w:rPr>
            </w:pPr>
            <w:r>
              <w:rPr>
                <w:rFonts w:ascii="標楷體" w:eastAsia="標楷體" w:hAnsi="標楷體" w:hint="eastAsia"/>
              </w:rPr>
              <w:t>讓蘭嶼</w:t>
            </w:r>
            <w:r w:rsidR="00D756B5">
              <w:rPr>
                <w:rFonts w:ascii="標楷體" w:eastAsia="標楷體" w:hAnsi="標楷體" w:hint="eastAsia"/>
              </w:rPr>
              <w:t>三位</w:t>
            </w:r>
            <w:r>
              <w:rPr>
                <w:rFonts w:ascii="標楷體" w:eastAsia="標楷體" w:hAnsi="標楷體" w:hint="eastAsia"/>
              </w:rPr>
              <w:t>學生自願上台嘗試</w:t>
            </w:r>
            <w:r w:rsidR="002F0953">
              <w:rPr>
                <w:rFonts w:ascii="標楷體" w:eastAsia="標楷體" w:hAnsi="標楷體" w:hint="eastAsia"/>
              </w:rPr>
              <w:t>專業洗手的方式</w:t>
            </w:r>
            <w:r w:rsidR="00D756B5">
              <w:rPr>
                <w:rFonts w:ascii="標楷體" w:eastAsia="標楷體" w:hAnsi="標楷體" w:hint="eastAsia"/>
              </w:rPr>
              <w:t>，大學伴說明徹底清潔的</w:t>
            </w:r>
            <w:r w:rsidR="002F0953">
              <w:rPr>
                <w:rFonts w:ascii="標楷體" w:eastAsia="標楷體" w:hAnsi="標楷體" w:hint="eastAsia"/>
              </w:rPr>
              <w:t>原因，並朗讀其口訣並示範，為隔天到養護中心餵食做充足的準備。</w:t>
            </w:r>
          </w:p>
        </w:tc>
        <w:tc>
          <w:tcPr>
            <w:tcW w:w="4961" w:type="dxa"/>
            <w:tcBorders>
              <w:top w:val="single" w:sz="4" w:space="0" w:color="auto"/>
              <w:left w:val="single" w:sz="4" w:space="0" w:color="auto"/>
              <w:bottom w:val="single" w:sz="4" w:space="0" w:color="auto"/>
              <w:right w:val="single" w:sz="4" w:space="0" w:color="auto"/>
            </w:tcBorders>
          </w:tcPr>
          <w:p w:rsidR="00BD7751" w:rsidRPr="00E3353B" w:rsidRDefault="002F0953" w:rsidP="00813B3D">
            <w:pPr>
              <w:spacing w:line="240" w:lineRule="atLeast"/>
              <w:jc w:val="both"/>
              <w:rPr>
                <w:rFonts w:ascii="標楷體" w:eastAsia="標楷體" w:hAnsi="標楷體"/>
              </w:rPr>
            </w:pPr>
            <w:r>
              <w:rPr>
                <w:rFonts w:ascii="標楷體" w:eastAsia="標楷體" w:hAnsi="標楷體" w:hint="eastAsia"/>
              </w:rPr>
              <w:t>第二天第一站的活動是抵達十三行博物館，認識八里原住民被發現的原因與當地歷史文化。</w:t>
            </w:r>
            <w:proofErr w:type="gramStart"/>
            <w:r>
              <w:rPr>
                <w:rFonts w:ascii="標楷體" w:eastAsia="標楷體" w:hAnsi="標楷體" w:hint="eastAsia"/>
              </w:rPr>
              <w:t>小學伴藉由</w:t>
            </w:r>
            <w:proofErr w:type="gramEnd"/>
            <w:r>
              <w:rPr>
                <w:rFonts w:ascii="標楷體" w:eastAsia="標楷體" w:hAnsi="標楷體" w:hint="eastAsia"/>
              </w:rPr>
              <w:t>飛機與俯瞰圖了解地理與背景。</w:t>
            </w:r>
          </w:p>
        </w:tc>
      </w:tr>
      <w:tr w:rsidR="00891BF5" w:rsidRPr="00E3353B" w:rsidTr="00AD1678">
        <w:trPr>
          <w:trHeight w:val="473"/>
        </w:trPr>
        <w:tc>
          <w:tcPr>
            <w:tcW w:w="4962" w:type="dxa"/>
            <w:tcBorders>
              <w:top w:val="single" w:sz="4" w:space="0" w:color="auto"/>
              <w:left w:val="single" w:sz="4" w:space="0" w:color="auto"/>
              <w:bottom w:val="single" w:sz="4" w:space="0" w:color="auto"/>
              <w:right w:val="single" w:sz="4" w:space="0" w:color="auto"/>
            </w:tcBorders>
            <w:vAlign w:val="bottom"/>
          </w:tcPr>
          <w:p w:rsidR="00BD7751" w:rsidRPr="005B126F" w:rsidRDefault="00D756B5" w:rsidP="00BD7751">
            <w:pPr>
              <w:spacing w:line="240" w:lineRule="atLeast"/>
              <w:jc w:val="both"/>
              <w:rPr>
                <w:rFonts w:ascii="標楷體" w:eastAsia="標楷體" w:hAnsi="標楷體"/>
              </w:rPr>
            </w:pPr>
            <w:r>
              <w:rPr>
                <w:rFonts w:ascii="標楷體" w:eastAsia="標楷體" w:hAnsi="標楷體"/>
                <w:noProof/>
              </w:rPr>
              <w:drawing>
                <wp:inline distT="0" distB="0" distL="0" distR="0" wp14:anchorId="41F23BC7" wp14:editId="04EC13A5">
                  <wp:extent cx="3013710" cy="199580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２.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3710" cy="1995805"/>
                          </a:xfrm>
                          <a:prstGeom prst="rect">
                            <a:avLst/>
                          </a:prstGeom>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vAlign w:val="bottom"/>
          </w:tcPr>
          <w:p w:rsidR="00BD7751" w:rsidRPr="005B126F" w:rsidRDefault="007A7F6C" w:rsidP="00BD7751">
            <w:pPr>
              <w:spacing w:line="240" w:lineRule="atLeast"/>
              <w:jc w:val="both"/>
              <w:rPr>
                <w:rFonts w:ascii="標楷體" w:eastAsia="標楷體" w:hAnsi="標楷體"/>
              </w:rPr>
            </w:pPr>
            <w:r>
              <w:rPr>
                <w:rFonts w:ascii="標楷體" w:eastAsia="標楷體" w:hAnsi="標楷體"/>
                <w:noProof/>
              </w:rPr>
              <w:drawing>
                <wp:inline distT="0" distB="0" distL="0" distR="0" wp14:anchorId="6FBA45F4" wp14:editId="581A9780">
                  <wp:extent cx="3033793" cy="1929344"/>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３.jpg"/>
                          <pic:cNvPicPr/>
                        </pic:nvPicPr>
                        <pic:blipFill rotWithShape="1">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r="3155"/>
                          <a:stretch/>
                        </pic:blipFill>
                        <pic:spPr bwMode="auto">
                          <a:xfrm>
                            <a:off x="0" y="0"/>
                            <a:ext cx="3033000" cy="1928840"/>
                          </a:xfrm>
                          <a:prstGeom prst="rect">
                            <a:avLst/>
                          </a:prstGeom>
                          <a:ln>
                            <a:noFill/>
                          </a:ln>
                          <a:extLst>
                            <a:ext uri="{53640926-AAD7-44D8-BBD7-CCE9431645EC}">
                              <a14:shadowObscured xmlns:a14="http://schemas.microsoft.com/office/drawing/2010/main"/>
                            </a:ext>
                          </a:extLst>
                        </pic:spPr>
                      </pic:pic>
                    </a:graphicData>
                  </a:graphic>
                </wp:inline>
              </w:drawing>
            </w:r>
          </w:p>
        </w:tc>
      </w:tr>
      <w:tr w:rsidR="00540884" w:rsidRPr="00E3353B" w:rsidTr="00852812">
        <w:trPr>
          <w:trHeight w:val="473"/>
        </w:trPr>
        <w:tc>
          <w:tcPr>
            <w:tcW w:w="4962" w:type="dxa"/>
            <w:tcBorders>
              <w:top w:val="single" w:sz="4" w:space="0" w:color="auto"/>
              <w:left w:val="single" w:sz="4" w:space="0" w:color="auto"/>
              <w:bottom w:val="single" w:sz="4" w:space="0" w:color="auto"/>
              <w:right w:val="single" w:sz="4" w:space="0" w:color="auto"/>
            </w:tcBorders>
            <w:vAlign w:val="bottom"/>
          </w:tcPr>
          <w:p w:rsidR="00540884" w:rsidRDefault="00D756B5" w:rsidP="00BD7751">
            <w:pPr>
              <w:spacing w:line="240" w:lineRule="atLeast"/>
              <w:jc w:val="both"/>
              <w:rPr>
                <w:rFonts w:ascii="標楷體" w:eastAsia="標楷體" w:hAnsi="標楷體"/>
                <w:noProof/>
              </w:rPr>
            </w:pPr>
            <w:r>
              <w:rPr>
                <w:rFonts w:ascii="標楷體" w:eastAsia="標楷體" w:hAnsi="標楷體" w:hint="eastAsia"/>
                <w:noProof/>
              </w:rPr>
              <w:t>八里國中小志工向小學伴說明考古的方式與測量方法，大學伴在旁輔導小學伴了解</w:t>
            </w:r>
            <w:r w:rsidR="004055EB">
              <w:rPr>
                <w:rFonts w:ascii="標楷體" w:eastAsia="標楷體" w:hAnsi="標楷體" w:hint="eastAsia"/>
                <w:noProof/>
              </w:rPr>
              <w:t>狀況，並適時延伸或解決小學伴的問題。</w:t>
            </w:r>
          </w:p>
        </w:tc>
        <w:tc>
          <w:tcPr>
            <w:tcW w:w="4961" w:type="dxa"/>
            <w:tcBorders>
              <w:top w:val="single" w:sz="4" w:space="0" w:color="auto"/>
              <w:left w:val="single" w:sz="4" w:space="0" w:color="auto"/>
              <w:bottom w:val="single" w:sz="4" w:space="0" w:color="auto"/>
              <w:right w:val="single" w:sz="4" w:space="0" w:color="auto"/>
            </w:tcBorders>
          </w:tcPr>
          <w:p w:rsidR="00540884" w:rsidRDefault="007A7F6C" w:rsidP="00D31165">
            <w:pPr>
              <w:spacing w:line="240" w:lineRule="atLeast"/>
              <w:jc w:val="both"/>
              <w:rPr>
                <w:rFonts w:ascii="標楷體" w:eastAsia="標楷體" w:hAnsi="標楷體"/>
                <w:noProof/>
              </w:rPr>
            </w:pPr>
            <w:r>
              <w:rPr>
                <w:rFonts w:ascii="標楷體" w:eastAsia="標楷體" w:hAnsi="標楷體" w:hint="eastAsia"/>
                <w:noProof/>
              </w:rPr>
              <w:t>蘭嶼中學楊瑞良</w:t>
            </w:r>
            <w:r w:rsidR="00D31165">
              <w:rPr>
                <w:rFonts w:ascii="標楷體" w:eastAsia="標楷體" w:hAnsi="標楷體" w:hint="eastAsia"/>
                <w:noProof/>
              </w:rPr>
              <w:t>校長</w:t>
            </w:r>
            <w:r>
              <w:rPr>
                <w:rFonts w:ascii="標楷體" w:eastAsia="標楷體" w:hAnsi="標楷體" w:hint="eastAsia"/>
                <w:noProof/>
              </w:rPr>
              <w:t>、曾如主任、</w:t>
            </w:r>
            <w:r w:rsidR="00801FF4">
              <w:rPr>
                <w:rFonts w:ascii="標楷體" w:eastAsia="標楷體" w:hAnsi="標楷體" w:hint="eastAsia"/>
                <w:noProof/>
              </w:rPr>
              <w:t>瓊儀老師、佾庭老師</w:t>
            </w:r>
            <w:r>
              <w:rPr>
                <w:rFonts w:ascii="標楷體" w:eastAsia="標楷體" w:hAnsi="標楷體" w:hint="eastAsia"/>
                <w:noProof/>
              </w:rPr>
              <w:t>與大小學伴一同與愛維住民、社工曉燕一起於門口合照留影</w:t>
            </w:r>
            <w:r w:rsidR="00813B3D">
              <w:rPr>
                <w:rFonts w:ascii="標楷體" w:eastAsia="標楷體" w:hAnsi="標楷體"/>
                <w:noProof/>
              </w:rPr>
              <w:t>。</w:t>
            </w:r>
          </w:p>
        </w:tc>
      </w:tr>
      <w:tr w:rsidR="00801FF4" w:rsidRPr="00E3353B" w:rsidTr="00852812">
        <w:trPr>
          <w:trHeight w:val="473"/>
        </w:trPr>
        <w:tc>
          <w:tcPr>
            <w:tcW w:w="4962" w:type="dxa"/>
            <w:tcBorders>
              <w:top w:val="single" w:sz="4" w:space="0" w:color="auto"/>
              <w:left w:val="single" w:sz="4" w:space="0" w:color="auto"/>
              <w:bottom w:val="single" w:sz="4" w:space="0" w:color="auto"/>
              <w:right w:val="single" w:sz="4" w:space="0" w:color="auto"/>
            </w:tcBorders>
            <w:vAlign w:val="bottom"/>
          </w:tcPr>
          <w:p w:rsidR="00801FF4" w:rsidRDefault="00801FF4" w:rsidP="00BD7751">
            <w:pPr>
              <w:spacing w:line="240" w:lineRule="atLeast"/>
              <w:jc w:val="both"/>
              <w:rPr>
                <w:rFonts w:ascii="標楷體" w:eastAsia="標楷體" w:hAnsi="標楷體"/>
                <w:noProof/>
              </w:rPr>
            </w:pPr>
            <w:r>
              <w:rPr>
                <w:rFonts w:ascii="標楷體" w:eastAsia="標楷體" w:hAnsi="標楷體" w:hint="eastAsia"/>
                <w:noProof/>
              </w:rPr>
              <w:drawing>
                <wp:inline distT="0" distB="0" distL="0" distR="0" wp14:anchorId="0F32FF11" wp14:editId="326FE26E">
                  <wp:extent cx="2830983" cy="2044208"/>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103760.JPG"/>
                          <pic:cNvPicPr/>
                        </pic:nvPicPr>
                        <pic:blipFill rotWithShape="1">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t="18648" r="2184" b="32316"/>
                          <a:stretch/>
                        </pic:blipFill>
                        <pic:spPr bwMode="auto">
                          <a:xfrm>
                            <a:off x="0" y="0"/>
                            <a:ext cx="2830839" cy="2044104"/>
                          </a:xfrm>
                          <a:prstGeom prst="rect">
                            <a:avLst/>
                          </a:prstGeom>
                          <a:ln>
                            <a:noFill/>
                          </a:ln>
                          <a:extLst>
                            <a:ext uri="{53640926-AAD7-44D8-BBD7-CCE9431645EC}">
                              <a14:shadowObscured xmlns:a14="http://schemas.microsoft.com/office/drawing/2010/main"/>
                            </a:ext>
                          </a:extLst>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tcPr>
          <w:p w:rsidR="00801FF4" w:rsidRDefault="00801FF4" w:rsidP="00813B3D">
            <w:pPr>
              <w:spacing w:line="240" w:lineRule="atLeast"/>
              <w:jc w:val="both"/>
              <w:rPr>
                <w:rFonts w:ascii="標楷體" w:eastAsia="標楷體" w:hAnsi="標楷體"/>
                <w:noProof/>
              </w:rPr>
            </w:pPr>
            <w:r>
              <w:rPr>
                <w:rFonts w:ascii="標楷體" w:eastAsia="標楷體" w:hAnsi="標楷體" w:hint="eastAsia"/>
                <w:noProof/>
              </w:rPr>
              <w:drawing>
                <wp:inline distT="0" distB="0" distL="0" distR="0" wp14:anchorId="094E52BB" wp14:editId="1CC88F53">
                  <wp:extent cx="3013075" cy="199580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103747.JPG"/>
                          <pic:cNvPicPr/>
                        </pic:nvPicPr>
                        <pic:blipFill>
                          <a:blip r:embed="rId25" cstate="print">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013075" cy="1995805"/>
                          </a:xfrm>
                          <a:prstGeom prst="rect">
                            <a:avLst/>
                          </a:prstGeom>
                        </pic:spPr>
                      </pic:pic>
                    </a:graphicData>
                  </a:graphic>
                </wp:inline>
              </w:drawing>
            </w:r>
          </w:p>
        </w:tc>
      </w:tr>
      <w:tr w:rsidR="00801FF4" w:rsidRPr="00801FF4" w:rsidTr="00852812">
        <w:trPr>
          <w:trHeight w:val="473"/>
        </w:trPr>
        <w:tc>
          <w:tcPr>
            <w:tcW w:w="4962" w:type="dxa"/>
            <w:tcBorders>
              <w:top w:val="single" w:sz="4" w:space="0" w:color="auto"/>
              <w:left w:val="single" w:sz="4" w:space="0" w:color="auto"/>
              <w:bottom w:val="single" w:sz="4" w:space="0" w:color="auto"/>
              <w:right w:val="single" w:sz="4" w:space="0" w:color="auto"/>
            </w:tcBorders>
            <w:vAlign w:val="bottom"/>
          </w:tcPr>
          <w:p w:rsidR="00801FF4" w:rsidRDefault="00801FF4" w:rsidP="00BD7751">
            <w:pPr>
              <w:spacing w:line="240" w:lineRule="atLeast"/>
              <w:jc w:val="both"/>
              <w:rPr>
                <w:rFonts w:ascii="標楷體" w:eastAsia="標楷體" w:hAnsi="標楷體"/>
                <w:noProof/>
              </w:rPr>
            </w:pPr>
            <w:r>
              <w:rPr>
                <w:rFonts w:ascii="標楷體" w:eastAsia="標楷體" w:hAnsi="標楷體" w:hint="eastAsia"/>
                <w:noProof/>
              </w:rPr>
              <w:t>小學伴協助餵養，幫忙把肉切小、注意份量，並不時地叮嚀、鼓勵住名多吃一點，從中學習如何照顧與對待另外一個人。</w:t>
            </w:r>
          </w:p>
        </w:tc>
        <w:tc>
          <w:tcPr>
            <w:tcW w:w="4961" w:type="dxa"/>
            <w:tcBorders>
              <w:top w:val="single" w:sz="4" w:space="0" w:color="auto"/>
              <w:left w:val="single" w:sz="4" w:space="0" w:color="auto"/>
              <w:bottom w:val="single" w:sz="4" w:space="0" w:color="auto"/>
              <w:right w:val="single" w:sz="4" w:space="0" w:color="auto"/>
            </w:tcBorders>
          </w:tcPr>
          <w:p w:rsidR="00801FF4" w:rsidRDefault="00801FF4" w:rsidP="00801FF4">
            <w:pPr>
              <w:spacing w:line="240" w:lineRule="atLeast"/>
              <w:jc w:val="both"/>
              <w:rPr>
                <w:rFonts w:ascii="標楷體" w:eastAsia="標楷體" w:hAnsi="標楷體"/>
                <w:noProof/>
              </w:rPr>
            </w:pPr>
            <w:r>
              <w:rPr>
                <w:rFonts w:ascii="標楷體" w:eastAsia="標楷體" w:hAnsi="標楷體" w:hint="eastAsia"/>
                <w:noProof/>
              </w:rPr>
              <w:t>小學伴陪伴住名前往樓下準備觀看的表演，並兩人一組，一人負責穩固平衡，另外一位注意斜波以及前方距離，並進行對話互動。</w:t>
            </w:r>
          </w:p>
        </w:tc>
      </w:tr>
      <w:tr w:rsidR="00801FF4" w:rsidRPr="00801FF4" w:rsidTr="00852812">
        <w:trPr>
          <w:trHeight w:val="473"/>
        </w:trPr>
        <w:tc>
          <w:tcPr>
            <w:tcW w:w="4962" w:type="dxa"/>
            <w:tcBorders>
              <w:top w:val="single" w:sz="4" w:space="0" w:color="auto"/>
              <w:left w:val="single" w:sz="4" w:space="0" w:color="auto"/>
              <w:bottom w:val="single" w:sz="4" w:space="0" w:color="auto"/>
              <w:right w:val="single" w:sz="4" w:space="0" w:color="auto"/>
            </w:tcBorders>
            <w:vAlign w:val="bottom"/>
          </w:tcPr>
          <w:p w:rsidR="00801FF4" w:rsidRDefault="00801FF4" w:rsidP="00BD7751">
            <w:pPr>
              <w:spacing w:line="240" w:lineRule="atLeast"/>
              <w:jc w:val="both"/>
              <w:rPr>
                <w:rFonts w:ascii="標楷體" w:eastAsia="標楷體" w:hAnsi="標楷體"/>
                <w:noProof/>
              </w:rPr>
            </w:pPr>
            <w:r>
              <w:rPr>
                <w:rFonts w:ascii="標楷體" w:eastAsia="標楷體" w:hAnsi="標楷體" w:hint="eastAsia"/>
                <w:noProof/>
              </w:rPr>
              <w:lastRenderedPageBreak/>
              <w:drawing>
                <wp:inline distT="0" distB="0" distL="0" distR="0" wp14:anchorId="552F3041" wp14:editId="0E5B03EF">
                  <wp:extent cx="3013710" cy="193357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424_152934.jpg"/>
                          <pic:cNvPicPr/>
                        </pic:nvPicPr>
                        <pic:blipFill>
                          <a:blip r:embed="rId27" cstate="print">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013710" cy="1933575"/>
                          </a:xfrm>
                          <a:prstGeom prst="rect">
                            <a:avLst/>
                          </a:prstGeom>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tcPr>
          <w:p w:rsidR="00801FF4" w:rsidRDefault="008F05BB" w:rsidP="00801FF4">
            <w:pPr>
              <w:spacing w:line="240" w:lineRule="atLeast"/>
              <w:jc w:val="both"/>
              <w:rPr>
                <w:rFonts w:ascii="標楷體" w:eastAsia="標楷體" w:hAnsi="標楷體"/>
                <w:noProof/>
              </w:rPr>
            </w:pPr>
            <w:r>
              <w:rPr>
                <w:rFonts w:ascii="標楷體" w:eastAsia="標楷體" w:hAnsi="標楷體"/>
                <w:noProof/>
              </w:rPr>
              <w:drawing>
                <wp:inline distT="0" distB="0" distL="0" distR="0">
                  <wp:extent cx="3013075" cy="192976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F488F2.tmp"/>
                          <pic:cNvPicPr/>
                        </pic:nvPicPr>
                        <pic:blipFill>
                          <a:blip r:embed="rId29">
                            <a:extLst>
                              <a:ext uri="{28A0092B-C50C-407E-A947-70E740481C1C}">
                                <a14:useLocalDpi xmlns:a14="http://schemas.microsoft.com/office/drawing/2010/main" val="0"/>
                              </a:ext>
                            </a:extLst>
                          </a:blip>
                          <a:stretch>
                            <a:fillRect/>
                          </a:stretch>
                        </pic:blipFill>
                        <pic:spPr>
                          <a:xfrm>
                            <a:off x="0" y="0"/>
                            <a:ext cx="3013075" cy="1929765"/>
                          </a:xfrm>
                          <a:prstGeom prst="rect">
                            <a:avLst/>
                          </a:prstGeom>
                        </pic:spPr>
                      </pic:pic>
                    </a:graphicData>
                  </a:graphic>
                </wp:inline>
              </w:drawing>
            </w:r>
          </w:p>
        </w:tc>
      </w:tr>
      <w:tr w:rsidR="004B2695" w:rsidRPr="00801FF4" w:rsidTr="00B85AEC">
        <w:trPr>
          <w:trHeight w:val="473"/>
        </w:trPr>
        <w:tc>
          <w:tcPr>
            <w:tcW w:w="9923" w:type="dxa"/>
            <w:gridSpan w:val="2"/>
            <w:tcBorders>
              <w:top w:val="single" w:sz="4" w:space="0" w:color="auto"/>
              <w:left w:val="single" w:sz="4" w:space="0" w:color="auto"/>
              <w:bottom w:val="single" w:sz="4" w:space="0" w:color="auto"/>
              <w:right w:val="single" w:sz="4" w:space="0" w:color="auto"/>
            </w:tcBorders>
            <w:vAlign w:val="bottom"/>
          </w:tcPr>
          <w:p w:rsidR="004B2695" w:rsidRDefault="004B2695" w:rsidP="00801FF4">
            <w:pPr>
              <w:spacing w:line="240" w:lineRule="atLeast"/>
              <w:jc w:val="both"/>
              <w:rPr>
                <w:rFonts w:ascii="標楷體" w:eastAsia="標楷體" w:hAnsi="標楷體"/>
                <w:noProof/>
              </w:rPr>
            </w:pPr>
            <w:r>
              <w:rPr>
                <w:rFonts w:ascii="標楷體" w:eastAsia="標楷體" w:hAnsi="標楷體" w:hint="eastAsia"/>
                <w:noProof/>
              </w:rPr>
              <w:t>小學伴身穿傳統服飾，向住名介紹蘭嶼地理位子、文化、風景與特色，比如飛魚季分工與建造、禁忌，並且實際表演蘭嶼女生的甩髮舞、男生的勇士舞給住名觀賞</w:t>
            </w:r>
            <w:r w:rsidR="008F05BB">
              <w:rPr>
                <w:rFonts w:ascii="標楷體" w:eastAsia="標楷體" w:hAnsi="標楷體" w:hint="eastAsia"/>
                <w:noProof/>
              </w:rPr>
              <w:t>。</w:t>
            </w:r>
          </w:p>
        </w:tc>
      </w:tr>
      <w:tr w:rsidR="004B2695" w:rsidRPr="00801FF4" w:rsidTr="00852812">
        <w:trPr>
          <w:trHeight w:val="473"/>
        </w:trPr>
        <w:tc>
          <w:tcPr>
            <w:tcW w:w="4962" w:type="dxa"/>
            <w:tcBorders>
              <w:top w:val="single" w:sz="4" w:space="0" w:color="auto"/>
              <w:left w:val="single" w:sz="4" w:space="0" w:color="auto"/>
              <w:bottom w:val="single" w:sz="4" w:space="0" w:color="auto"/>
              <w:right w:val="single" w:sz="4" w:space="0" w:color="auto"/>
            </w:tcBorders>
            <w:vAlign w:val="bottom"/>
          </w:tcPr>
          <w:p w:rsidR="004B2695" w:rsidRDefault="004B2695" w:rsidP="00BD7751">
            <w:pPr>
              <w:spacing w:line="240" w:lineRule="atLeast"/>
              <w:jc w:val="both"/>
              <w:rPr>
                <w:rFonts w:ascii="標楷體" w:eastAsia="標楷體" w:hAnsi="標楷體"/>
                <w:noProof/>
              </w:rPr>
            </w:pPr>
            <w:r>
              <w:rPr>
                <w:rFonts w:ascii="標楷體" w:eastAsia="標楷體" w:hAnsi="標楷體" w:hint="eastAsia"/>
                <w:noProof/>
              </w:rPr>
              <w:drawing>
                <wp:inline distT="0" distB="0" distL="0" distR="0">
                  <wp:extent cx="3013863" cy="217808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382.JPG"/>
                          <pic:cNvPicPr/>
                        </pic:nvPicPr>
                        <pic:blipFill rotWithShape="1">
                          <a:blip r:embed="rId30" cstate="print">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rcRect l="6797" t="7767" r="6540" b="8737"/>
                          <a:stretch/>
                        </pic:blipFill>
                        <pic:spPr bwMode="auto">
                          <a:xfrm>
                            <a:off x="0" y="0"/>
                            <a:ext cx="3014133" cy="2178280"/>
                          </a:xfrm>
                          <a:prstGeom prst="rect">
                            <a:avLst/>
                          </a:prstGeom>
                          <a:ln>
                            <a:noFill/>
                          </a:ln>
                          <a:extLst>
                            <a:ext uri="{53640926-AAD7-44D8-BBD7-CCE9431645EC}">
                              <a14:shadowObscured xmlns:a14="http://schemas.microsoft.com/office/drawing/2010/main"/>
                            </a:ext>
                          </a:extLst>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tcPr>
          <w:p w:rsidR="004B2695" w:rsidRDefault="004B2695" w:rsidP="00801FF4">
            <w:pPr>
              <w:spacing w:line="240" w:lineRule="atLeast"/>
              <w:jc w:val="both"/>
              <w:rPr>
                <w:rFonts w:ascii="標楷體" w:eastAsia="標楷體" w:hAnsi="標楷體"/>
                <w:noProof/>
              </w:rPr>
            </w:pPr>
            <w:r>
              <w:rPr>
                <w:rFonts w:ascii="標楷體" w:eastAsia="標楷體" w:hAnsi="標楷體" w:hint="eastAsia"/>
                <w:noProof/>
              </w:rPr>
              <w:drawing>
                <wp:inline distT="0" distB="0" distL="0" distR="0" wp14:anchorId="13C60FC2" wp14:editId="30574F5B">
                  <wp:extent cx="3013710" cy="22606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38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13710" cy="2260600"/>
                          </a:xfrm>
                          <a:prstGeom prst="rect">
                            <a:avLst/>
                          </a:prstGeom>
                        </pic:spPr>
                      </pic:pic>
                    </a:graphicData>
                  </a:graphic>
                </wp:inline>
              </w:drawing>
            </w:r>
          </w:p>
        </w:tc>
      </w:tr>
      <w:tr w:rsidR="004B2695" w:rsidRPr="00801FF4" w:rsidTr="00852812">
        <w:trPr>
          <w:trHeight w:val="473"/>
        </w:trPr>
        <w:tc>
          <w:tcPr>
            <w:tcW w:w="4962" w:type="dxa"/>
            <w:tcBorders>
              <w:top w:val="single" w:sz="4" w:space="0" w:color="auto"/>
              <w:left w:val="single" w:sz="4" w:space="0" w:color="auto"/>
              <w:bottom w:val="single" w:sz="4" w:space="0" w:color="auto"/>
              <w:right w:val="single" w:sz="4" w:space="0" w:color="auto"/>
            </w:tcBorders>
            <w:vAlign w:val="bottom"/>
          </w:tcPr>
          <w:p w:rsidR="004B2695" w:rsidRDefault="004B2695" w:rsidP="00BD7751">
            <w:pPr>
              <w:spacing w:line="240" w:lineRule="atLeast"/>
              <w:jc w:val="both"/>
              <w:rPr>
                <w:rFonts w:ascii="標楷體" w:eastAsia="標楷體" w:hAnsi="標楷體"/>
                <w:noProof/>
              </w:rPr>
            </w:pPr>
            <w:r>
              <w:rPr>
                <w:rFonts w:ascii="標楷體" w:eastAsia="標楷體" w:hAnsi="標楷體" w:hint="eastAsia"/>
                <w:noProof/>
              </w:rPr>
              <w:t>蘭嶼中學楊瑞良校長頒感謝狀給輔仁大學聶達安副校長，並與呂慈涵主任、林宏彥老師、大小學伴進行合影。</w:t>
            </w:r>
          </w:p>
        </w:tc>
        <w:tc>
          <w:tcPr>
            <w:tcW w:w="4961" w:type="dxa"/>
            <w:tcBorders>
              <w:top w:val="single" w:sz="4" w:space="0" w:color="auto"/>
              <w:left w:val="single" w:sz="4" w:space="0" w:color="auto"/>
              <w:bottom w:val="single" w:sz="4" w:space="0" w:color="auto"/>
              <w:right w:val="single" w:sz="4" w:space="0" w:color="auto"/>
            </w:tcBorders>
          </w:tcPr>
          <w:p w:rsidR="004B2695" w:rsidRDefault="004B2695" w:rsidP="00801FF4">
            <w:pPr>
              <w:spacing w:line="240" w:lineRule="atLeast"/>
              <w:jc w:val="both"/>
              <w:rPr>
                <w:rFonts w:ascii="標楷體" w:eastAsia="標楷體" w:hAnsi="標楷體"/>
                <w:noProof/>
              </w:rPr>
            </w:pPr>
            <w:r>
              <w:rPr>
                <w:rFonts w:ascii="標楷體" w:eastAsia="標楷體" w:hAnsi="標楷體" w:hint="eastAsia"/>
                <w:noProof/>
              </w:rPr>
              <w:t>聶達安副校長為小學伴祈禱於</w:t>
            </w:r>
            <w:r w:rsidR="004771B8">
              <w:rPr>
                <w:rFonts w:ascii="標楷體" w:eastAsia="標楷體" w:hAnsi="標楷體" w:hint="eastAsia"/>
                <w:noProof/>
              </w:rPr>
              <w:t>今日</w:t>
            </w:r>
            <w:r>
              <w:rPr>
                <w:rFonts w:ascii="標楷體" w:eastAsia="標楷體" w:hAnsi="標楷體" w:hint="eastAsia"/>
                <w:noProof/>
              </w:rPr>
              <w:t>輔大</w:t>
            </w:r>
            <w:r w:rsidR="004771B8">
              <w:rPr>
                <w:rFonts w:ascii="標楷體" w:eastAsia="標楷體" w:hAnsi="標楷體" w:hint="eastAsia"/>
                <w:noProof/>
              </w:rPr>
              <w:t>校園特色系所參觀</w:t>
            </w:r>
            <w:r>
              <w:rPr>
                <w:rFonts w:ascii="標楷體" w:eastAsia="標楷體" w:hAnsi="標楷體" w:hint="eastAsia"/>
                <w:noProof/>
              </w:rPr>
              <w:t>收穫良多、健康平安、萬事順心。</w:t>
            </w:r>
          </w:p>
        </w:tc>
      </w:tr>
      <w:tr w:rsidR="004771B8" w:rsidRPr="00801FF4" w:rsidTr="00852812">
        <w:trPr>
          <w:trHeight w:val="473"/>
        </w:trPr>
        <w:tc>
          <w:tcPr>
            <w:tcW w:w="4962" w:type="dxa"/>
            <w:tcBorders>
              <w:top w:val="single" w:sz="4" w:space="0" w:color="auto"/>
              <w:left w:val="single" w:sz="4" w:space="0" w:color="auto"/>
              <w:bottom w:val="single" w:sz="4" w:space="0" w:color="auto"/>
              <w:right w:val="single" w:sz="4" w:space="0" w:color="auto"/>
            </w:tcBorders>
            <w:vAlign w:val="bottom"/>
          </w:tcPr>
          <w:p w:rsidR="004771B8" w:rsidRDefault="004771B8" w:rsidP="00BD7751">
            <w:pPr>
              <w:spacing w:line="240" w:lineRule="atLeast"/>
              <w:jc w:val="both"/>
              <w:rPr>
                <w:rFonts w:ascii="標楷體" w:eastAsia="標楷體" w:hAnsi="標楷體"/>
                <w:noProof/>
              </w:rPr>
            </w:pPr>
            <w:r>
              <w:rPr>
                <w:rFonts w:ascii="標楷體" w:eastAsia="標楷體" w:hAnsi="標楷體" w:hint="eastAsia"/>
                <w:noProof/>
              </w:rPr>
              <w:drawing>
                <wp:inline distT="0" distB="0" distL="0" distR="0">
                  <wp:extent cx="3013710" cy="22606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51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13710" cy="2260600"/>
                          </a:xfrm>
                          <a:prstGeom prst="rect">
                            <a:avLst/>
                          </a:prstGeom>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tcPr>
          <w:p w:rsidR="004771B8" w:rsidRDefault="004771B8" w:rsidP="00801FF4">
            <w:pPr>
              <w:spacing w:line="240" w:lineRule="atLeast"/>
              <w:jc w:val="both"/>
              <w:rPr>
                <w:rFonts w:ascii="標楷體" w:eastAsia="標楷體" w:hAnsi="標楷體"/>
                <w:noProof/>
              </w:rPr>
            </w:pPr>
            <w:r>
              <w:rPr>
                <w:rFonts w:ascii="標楷體" w:eastAsia="標楷體" w:hAnsi="標楷體" w:hint="eastAsia"/>
                <w:noProof/>
              </w:rPr>
              <w:drawing>
                <wp:inline distT="0" distB="0" distL="0" distR="0">
                  <wp:extent cx="3013863" cy="21653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425_10274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13075" cy="2164734"/>
                          </a:xfrm>
                          <a:prstGeom prst="rect">
                            <a:avLst/>
                          </a:prstGeom>
                        </pic:spPr>
                      </pic:pic>
                    </a:graphicData>
                  </a:graphic>
                </wp:inline>
              </w:drawing>
            </w:r>
          </w:p>
        </w:tc>
      </w:tr>
      <w:tr w:rsidR="004771B8" w:rsidRPr="00801FF4" w:rsidTr="00C27053">
        <w:trPr>
          <w:trHeight w:val="473"/>
        </w:trPr>
        <w:tc>
          <w:tcPr>
            <w:tcW w:w="9923" w:type="dxa"/>
            <w:gridSpan w:val="2"/>
            <w:tcBorders>
              <w:top w:val="single" w:sz="4" w:space="0" w:color="auto"/>
              <w:left w:val="single" w:sz="4" w:space="0" w:color="auto"/>
              <w:bottom w:val="single" w:sz="4" w:space="0" w:color="auto"/>
              <w:right w:val="single" w:sz="4" w:space="0" w:color="auto"/>
            </w:tcBorders>
            <w:vAlign w:val="bottom"/>
          </w:tcPr>
          <w:p w:rsidR="004771B8" w:rsidRDefault="004771B8" w:rsidP="00801FF4">
            <w:pPr>
              <w:spacing w:line="240" w:lineRule="atLeast"/>
              <w:jc w:val="both"/>
              <w:rPr>
                <w:rFonts w:ascii="標楷體" w:eastAsia="標楷體" w:hAnsi="標楷體"/>
                <w:noProof/>
              </w:rPr>
            </w:pPr>
            <w:r>
              <w:rPr>
                <w:rFonts w:ascii="標楷體" w:eastAsia="標楷體" w:hAnsi="標楷體" w:hint="eastAsia"/>
                <w:noProof/>
              </w:rPr>
              <w:t>大學伴廖翊辰向小學伴介紹刑事、民事與相關行政案件後，說明其流程與訴訟、罰金等等不同的差異與相關法規，並介紹法院執法的工作人員、工作袍顏色的意義，並讓小學伴角色扮演，體驗不同職業的任務與角色意義以及法院之所以存在的用意。</w:t>
            </w:r>
          </w:p>
        </w:tc>
      </w:tr>
      <w:tr w:rsidR="004771B8" w:rsidRPr="00801FF4" w:rsidTr="00852812">
        <w:trPr>
          <w:trHeight w:val="473"/>
        </w:trPr>
        <w:tc>
          <w:tcPr>
            <w:tcW w:w="4962" w:type="dxa"/>
            <w:tcBorders>
              <w:top w:val="single" w:sz="4" w:space="0" w:color="auto"/>
              <w:left w:val="single" w:sz="4" w:space="0" w:color="auto"/>
              <w:bottom w:val="single" w:sz="4" w:space="0" w:color="auto"/>
              <w:right w:val="single" w:sz="4" w:space="0" w:color="auto"/>
            </w:tcBorders>
            <w:vAlign w:val="bottom"/>
          </w:tcPr>
          <w:p w:rsidR="004771B8" w:rsidRDefault="004771B8" w:rsidP="00BD7751">
            <w:pPr>
              <w:spacing w:line="240" w:lineRule="atLeast"/>
              <w:jc w:val="both"/>
              <w:rPr>
                <w:rFonts w:ascii="標楷體" w:eastAsia="標楷體" w:hAnsi="標楷體"/>
                <w:noProof/>
              </w:rPr>
            </w:pPr>
            <w:r>
              <w:rPr>
                <w:rFonts w:ascii="標楷體" w:eastAsia="標楷體" w:hAnsi="標楷體" w:hint="eastAsia"/>
                <w:noProof/>
              </w:rPr>
              <w:lastRenderedPageBreak/>
              <w:drawing>
                <wp:inline distT="0" distB="0" distL="0" distR="0">
                  <wp:extent cx="3013439" cy="2092147"/>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２１.JPG"/>
                          <pic:cNvPicPr/>
                        </pic:nvPicPr>
                        <pic:blipFill rotWithShape="1">
                          <a:blip r:embed="rId35" cstate="print">
                            <a:extLst>
                              <a:ext uri="{28A0092B-C50C-407E-A947-70E740481C1C}">
                                <a14:useLocalDpi xmlns:a14="http://schemas.microsoft.com/office/drawing/2010/main" val="0"/>
                              </a:ext>
                            </a:extLst>
                          </a:blip>
                          <a:srcRect t="3561" b="3883"/>
                          <a:stretch/>
                        </pic:blipFill>
                        <pic:spPr bwMode="auto">
                          <a:xfrm>
                            <a:off x="0" y="0"/>
                            <a:ext cx="3013710" cy="2092335"/>
                          </a:xfrm>
                          <a:prstGeom prst="rect">
                            <a:avLst/>
                          </a:prstGeom>
                          <a:ln>
                            <a:noFill/>
                          </a:ln>
                          <a:extLst>
                            <a:ext uri="{53640926-AAD7-44D8-BBD7-CCE9431645EC}">
                              <a14:shadowObscured xmlns:a14="http://schemas.microsoft.com/office/drawing/2010/main"/>
                            </a:ext>
                          </a:extLst>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tcPr>
          <w:p w:rsidR="004771B8" w:rsidRDefault="004771B8" w:rsidP="00801FF4">
            <w:pPr>
              <w:spacing w:line="240" w:lineRule="atLeast"/>
              <w:jc w:val="both"/>
              <w:rPr>
                <w:rFonts w:ascii="標楷體" w:eastAsia="標楷體" w:hAnsi="標楷體"/>
                <w:noProof/>
              </w:rPr>
            </w:pPr>
            <w:r>
              <w:rPr>
                <w:rFonts w:ascii="標楷體" w:eastAsia="標楷體" w:hAnsi="標楷體" w:hint="eastAsia"/>
                <w:noProof/>
              </w:rPr>
              <w:drawing>
                <wp:inline distT="0" distB="0" distL="0" distR="0">
                  <wp:extent cx="3013863" cy="2099462"/>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２２.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13075" cy="2098913"/>
                          </a:xfrm>
                          <a:prstGeom prst="rect">
                            <a:avLst/>
                          </a:prstGeom>
                        </pic:spPr>
                      </pic:pic>
                    </a:graphicData>
                  </a:graphic>
                </wp:inline>
              </w:drawing>
            </w:r>
          </w:p>
        </w:tc>
      </w:tr>
      <w:tr w:rsidR="004771B8" w:rsidRPr="00801FF4" w:rsidTr="00852812">
        <w:trPr>
          <w:trHeight w:val="473"/>
        </w:trPr>
        <w:tc>
          <w:tcPr>
            <w:tcW w:w="4962" w:type="dxa"/>
            <w:tcBorders>
              <w:top w:val="single" w:sz="4" w:space="0" w:color="auto"/>
              <w:left w:val="single" w:sz="4" w:space="0" w:color="auto"/>
              <w:bottom w:val="single" w:sz="4" w:space="0" w:color="auto"/>
              <w:right w:val="single" w:sz="4" w:space="0" w:color="auto"/>
            </w:tcBorders>
            <w:vAlign w:val="bottom"/>
          </w:tcPr>
          <w:p w:rsidR="004771B8" w:rsidRDefault="00694191" w:rsidP="00BD7751">
            <w:pPr>
              <w:spacing w:line="240" w:lineRule="atLeast"/>
              <w:jc w:val="both"/>
              <w:rPr>
                <w:rFonts w:ascii="標楷體" w:eastAsia="標楷體" w:hAnsi="標楷體"/>
                <w:noProof/>
              </w:rPr>
            </w:pPr>
            <w:r>
              <w:rPr>
                <w:rFonts w:ascii="標楷體" w:eastAsia="標楷體" w:hAnsi="標楷體" w:hint="eastAsia"/>
                <w:noProof/>
              </w:rPr>
              <w:t>大學伴鄧湘云和小學伴介紹輔大餐旅與大學多樣學程，豐富自我專業與興趣培養。一開始詢問小學伴誰有意從事餐飲業者為引起動機。</w:t>
            </w:r>
          </w:p>
        </w:tc>
        <w:tc>
          <w:tcPr>
            <w:tcW w:w="4961" w:type="dxa"/>
            <w:tcBorders>
              <w:top w:val="single" w:sz="4" w:space="0" w:color="auto"/>
              <w:left w:val="single" w:sz="4" w:space="0" w:color="auto"/>
              <w:bottom w:val="single" w:sz="4" w:space="0" w:color="auto"/>
              <w:right w:val="single" w:sz="4" w:space="0" w:color="auto"/>
            </w:tcBorders>
          </w:tcPr>
          <w:p w:rsidR="004771B8" w:rsidRDefault="00694191" w:rsidP="00801FF4">
            <w:pPr>
              <w:spacing w:line="240" w:lineRule="atLeast"/>
              <w:jc w:val="both"/>
              <w:rPr>
                <w:rFonts w:ascii="標楷體" w:eastAsia="標楷體" w:hAnsi="標楷體"/>
                <w:noProof/>
              </w:rPr>
            </w:pPr>
            <w:r>
              <w:rPr>
                <w:rFonts w:ascii="標楷體" w:eastAsia="標楷體" w:hAnsi="標楷體" w:hint="eastAsia"/>
                <w:noProof/>
              </w:rPr>
              <w:t>大小學伴午餐共融後，大學伴曹天行表演撲克魔術，猜中小學伴所選擇的花色數字，並會下午活動進行開場。</w:t>
            </w:r>
          </w:p>
        </w:tc>
      </w:tr>
      <w:tr w:rsidR="00694191" w:rsidRPr="00801FF4" w:rsidTr="00852812">
        <w:trPr>
          <w:trHeight w:val="473"/>
        </w:trPr>
        <w:tc>
          <w:tcPr>
            <w:tcW w:w="4962" w:type="dxa"/>
            <w:tcBorders>
              <w:top w:val="single" w:sz="4" w:space="0" w:color="auto"/>
              <w:left w:val="single" w:sz="4" w:space="0" w:color="auto"/>
              <w:bottom w:val="single" w:sz="4" w:space="0" w:color="auto"/>
              <w:right w:val="single" w:sz="4" w:space="0" w:color="auto"/>
            </w:tcBorders>
            <w:vAlign w:val="bottom"/>
          </w:tcPr>
          <w:p w:rsidR="00694191" w:rsidRDefault="00694191" w:rsidP="00BD7751">
            <w:pPr>
              <w:spacing w:line="240" w:lineRule="atLeast"/>
              <w:jc w:val="both"/>
              <w:rPr>
                <w:rFonts w:ascii="標楷體" w:eastAsia="標楷體" w:hAnsi="標楷體"/>
                <w:noProof/>
              </w:rPr>
            </w:pPr>
            <w:r>
              <w:rPr>
                <w:rFonts w:ascii="標楷體" w:eastAsia="標楷體" w:hAnsi="標楷體" w:hint="eastAsia"/>
                <w:noProof/>
              </w:rPr>
              <w:drawing>
                <wp:inline distT="0" distB="0" distL="0" distR="0">
                  <wp:extent cx="3013710" cy="1695450"/>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２３.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13710" cy="1695450"/>
                          </a:xfrm>
                          <a:prstGeom prst="rect">
                            <a:avLst/>
                          </a:prstGeom>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tcPr>
          <w:p w:rsidR="00694191" w:rsidRDefault="008F05BB" w:rsidP="00801FF4">
            <w:pPr>
              <w:spacing w:line="240" w:lineRule="atLeast"/>
              <w:jc w:val="both"/>
              <w:rPr>
                <w:rFonts w:ascii="標楷體" w:eastAsia="標楷體" w:hAnsi="標楷體"/>
                <w:noProof/>
              </w:rPr>
            </w:pPr>
            <w:bookmarkStart w:id="0" w:name="_GoBack"/>
            <w:r>
              <w:rPr>
                <w:rFonts w:ascii="標楷體" w:eastAsia="標楷體" w:hAnsi="標楷體"/>
                <w:noProof/>
              </w:rPr>
              <w:drawing>
                <wp:inline distT="0" distB="0" distL="0" distR="0">
                  <wp:extent cx="2962275" cy="1723669"/>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5543.JPG"/>
                          <pic:cNvPicPr/>
                        </pic:nvPicPr>
                        <pic:blipFill>
                          <a:blip r:embed="rId38" cstate="print">
                            <a:extLst>
                              <a:ext uri="{BEBA8EAE-BF5A-486C-A8C5-ECC9F3942E4B}">
                                <a14:imgProps xmlns:a14="http://schemas.microsoft.com/office/drawing/2010/main">
                                  <a14:imgLayer r:embed="rId39">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965037" cy="1725276"/>
                          </a:xfrm>
                          <a:prstGeom prst="rect">
                            <a:avLst/>
                          </a:prstGeom>
                        </pic:spPr>
                      </pic:pic>
                    </a:graphicData>
                  </a:graphic>
                </wp:inline>
              </w:drawing>
            </w:r>
            <w:bookmarkEnd w:id="0"/>
          </w:p>
        </w:tc>
      </w:tr>
      <w:tr w:rsidR="00694191" w:rsidRPr="00801FF4" w:rsidTr="008C11DB">
        <w:trPr>
          <w:trHeight w:val="473"/>
        </w:trPr>
        <w:tc>
          <w:tcPr>
            <w:tcW w:w="9923" w:type="dxa"/>
            <w:gridSpan w:val="2"/>
            <w:tcBorders>
              <w:top w:val="single" w:sz="4" w:space="0" w:color="auto"/>
              <w:left w:val="single" w:sz="4" w:space="0" w:color="auto"/>
              <w:bottom w:val="single" w:sz="4" w:space="0" w:color="auto"/>
              <w:right w:val="single" w:sz="4" w:space="0" w:color="auto"/>
            </w:tcBorders>
            <w:vAlign w:val="bottom"/>
          </w:tcPr>
          <w:p w:rsidR="00694191" w:rsidRDefault="00694191" w:rsidP="00801FF4">
            <w:pPr>
              <w:spacing w:line="240" w:lineRule="atLeast"/>
              <w:jc w:val="both"/>
              <w:rPr>
                <w:rFonts w:ascii="標楷體" w:eastAsia="標楷體" w:hAnsi="標楷體"/>
                <w:noProof/>
              </w:rPr>
            </w:pPr>
            <w:r>
              <w:rPr>
                <w:rFonts w:ascii="標楷體" w:eastAsia="標楷體" w:hAnsi="標楷體" w:hint="eastAsia"/>
                <w:noProof/>
              </w:rPr>
              <w:t>公共事務室親善大使蕭宇晨（左圖）以及校園記者廖之瑩（右圖）皆為蘭嶼大學伴，兩人分享大學社團、各自系上專業以及目前校外活動的心得，從中引導小學伴，未來大學生活多采多姿，擁有相當多的資源以及自主學習的機會、選擇。</w:t>
            </w:r>
          </w:p>
        </w:tc>
      </w:tr>
      <w:tr w:rsidR="00694191" w:rsidRPr="00801FF4" w:rsidTr="00852812">
        <w:trPr>
          <w:trHeight w:val="473"/>
        </w:trPr>
        <w:tc>
          <w:tcPr>
            <w:tcW w:w="4962" w:type="dxa"/>
            <w:tcBorders>
              <w:top w:val="single" w:sz="4" w:space="0" w:color="auto"/>
              <w:left w:val="single" w:sz="4" w:space="0" w:color="auto"/>
              <w:bottom w:val="single" w:sz="4" w:space="0" w:color="auto"/>
              <w:right w:val="single" w:sz="4" w:space="0" w:color="auto"/>
            </w:tcBorders>
            <w:vAlign w:val="bottom"/>
          </w:tcPr>
          <w:p w:rsidR="00694191" w:rsidRDefault="00694191" w:rsidP="00BD7751">
            <w:pPr>
              <w:spacing w:line="240" w:lineRule="atLeast"/>
              <w:jc w:val="both"/>
              <w:rPr>
                <w:rFonts w:ascii="標楷體" w:eastAsia="標楷體" w:hAnsi="標楷體"/>
                <w:noProof/>
              </w:rPr>
            </w:pPr>
            <w:r>
              <w:rPr>
                <w:rFonts w:ascii="標楷體" w:eastAsia="標楷體" w:hAnsi="標楷體" w:hint="eastAsia"/>
                <w:noProof/>
              </w:rPr>
              <w:drawing>
                <wp:inline distT="0" distB="0" distL="0" distR="0">
                  <wp:extent cx="3013710" cy="226060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２４.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13710" cy="2260600"/>
                          </a:xfrm>
                          <a:prstGeom prst="rect">
                            <a:avLst/>
                          </a:prstGeom>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tcPr>
          <w:p w:rsidR="00694191" w:rsidRDefault="00E75940" w:rsidP="00801FF4">
            <w:pPr>
              <w:spacing w:line="240" w:lineRule="atLeast"/>
              <w:jc w:val="both"/>
              <w:rPr>
                <w:rFonts w:ascii="標楷體" w:eastAsia="標楷體" w:hAnsi="標楷體"/>
                <w:noProof/>
              </w:rPr>
            </w:pPr>
            <w:r>
              <w:rPr>
                <w:rFonts w:ascii="標楷體" w:eastAsia="標楷體" w:hAnsi="標楷體" w:hint="eastAsia"/>
                <w:noProof/>
              </w:rPr>
              <w:drawing>
                <wp:inline distT="0" distB="0" distL="0" distR="0" wp14:anchorId="0300BDC0" wp14:editId="4E7C2C1E">
                  <wp:extent cx="3013710" cy="226060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0557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13710" cy="2260600"/>
                          </a:xfrm>
                          <a:prstGeom prst="rect">
                            <a:avLst/>
                          </a:prstGeom>
                        </pic:spPr>
                      </pic:pic>
                    </a:graphicData>
                  </a:graphic>
                </wp:inline>
              </w:drawing>
            </w:r>
          </w:p>
        </w:tc>
      </w:tr>
      <w:tr w:rsidR="00E75940" w:rsidRPr="00801FF4" w:rsidTr="00C01A66">
        <w:trPr>
          <w:trHeight w:val="473"/>
        </w:trPr>
        <w:tc>
          <w:tcPr>
            <w:tcW w:w="9923" w:type="dxa"/>
            <w:gridSpan w:val="2"/>
            <w:tcBorders>
              <w:top w:val="single" w:sz="4" w:space="0" w:color="auto"/>
              <w:left w:val="single" w:sz="4" w:space="0" w:color="auto"/>
              <w:bottom w:val="single" w:sz="4" w:space="0" w:color="auto"/>
              <w:right w:val="single" w:sz="4" w:space="0" w:color="auto"/>
            </w:tcBorders>
            <w:vAlign w:val="bottom"/>
          </w:tcPr>
          <w:p w:rsidR="00E75940" w:rsidRDefault="00E75940" w:rsidP="00801FF4">
            <w:pPr>
              <w:spacing w:line="240" w:lineRule="atLeast"/>
              <w:jc w:val="both"/>
              <w:rPr>
                <w:rFonts w:ascii="標楷體" w:eastAsia="標楷體" w:hAnsi="標楷體"/>
                <w:noProof/>
              </w:rPr>
            </w:pPr>
            <w:r>
              <w:rPr>
                <w:rFonts w:ascii="標楷體" w:eastAsia="標楷體" w:hAnsi="標楷體" w:hint="eastAsia"/>
                <w:noProof/>
              </w:rPr>
              <w:t>小學伴參觀織品系實務教室，藉由林玉珊教授講解，輔以大學生進行操作，讓小學伴了解服設、織設、行銷的不同專業。</w:t>
            </w:r>
          </w:p>
        </w:tc>
      </w:tr>
      <w:tr w:rsidR="00E75940" w:rsidRPr="00801FF4" w:rsidTr="00852812">
        <w:trPr>
          <w:trHeight w:val="473"/>
        </w:trPr>
        <w:tc>
          <w:tcPr>
            <w:tcW w:w="4962" w:type="dxa"/>
            <w:tcBorders>
              <w:top w:val="single" w:sz="4" w:space="0" w:color="auto"/>
              <w:left w:val="single" w:sz="4" w:space="0" w:color="auto"/>
              <w:bottom w:val="single" w:sz="4" w:space="0" w:color="auto"/>
              <w:right w:val="single" w:sz="4" w:space="0" w:color="auto"/>
            </w:tcBorders>
            <w:vAlign w:val="bottom"/>
          </w:tcPr>
          <w:p w:rsidR="00E75940" w:rsidRDefault="00E75940" w:rsidP="00BD7751">
            <w:pPr>
              <w:spacing w:line="240" w:lineRule="atLeast"/>
              <w:jc w:val="both"/>
              <w:rPr>
                <w:rFonts w:ascii="標楷體" w:eastAsia="標楷體" w:hAnsi="標楷體"/>
                <w:noProof/>
              </w:rPr>
            </w:pPr>
            <w:r>
              <w:rPr>
                <w:rFonts w:ascii="標楷體" w:eastAsia="標楷體" w:hAnsi="標楷體"/>
                <w:noProof/>
              </w:rPr>
              <w:lastRenderedPageBreak/>
              <w:drawing>
                <wp:inline distT="0" distB="0" distL="0" distR="0" wp14:anchorId="1B2FE168" wp14:editId="16E721D5">
                  <wp:extent cx="3013075" cy="2259965"/>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05559.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13075" cy="2259965"/>
                          </a:xfrm>
                          <a:prstGeom prst="rect">
                            <a:avLst/>
                          </a:prstGeom>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tcPr>
          <w:p w:rsidR="00E75940" w:rsidRDefault="00E75940" w:rsidP="00801FF4">
            <w:pPr>
              <w:spacing w:line="240" w:lineRule="atLeast"/>
              <w:jc w:val="both"/>
              <w:rPr>
                <w:rFonts w:ascii="標楷體" w:eastAsia="標楷體" w:hAnsi="標楷體"/>
                <w:noProof/>
              </w:rPr>
            </w:pPr>
            <w:r>
              <w:rPr>
                <w:rFonts w:ascii="標楷體" w:eastAsia="標楷體" w:hAnsi="標楷體" w:hint="eastAsia"/>
                <w:noProof/>
              </w:rPr>
              <w:drawing>
                <wp:inline distT="0" distB="0" distL="0" distR="0" wp14:anchorId="7B303F95" wp14:editId="05042367">
                  <wp:extent cx="3013861" cy="2216505"/>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２７.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13075" cy="2215927"/>
                          </a:xfrm>
                          <a:prstGeom prst="rect">
                            <a:avLst/>
                          </a:prstGeom>
                        </pic:spPr>
                      </pic:pic>
                    </a:graphicData>
                  </a:graphic>
                </wp:inline>
              </w:drawing>
            </w:r>
          </w:p>
        </w:tc>
      </w:tr>
      <w:tr w:rsidR="00694191" w:rsidRPr="00801FF4" w:rsidTr="00852812">
        <w:trPr>
          <w:trHeight w:val="473"/>
        </w:trPr>
        <w:tc>
          <w:tcPr>
            <w:tcW w:w="4962" w:type="dxa"/>
            <w:tcBorders>
              <w:top w:val="single" w:sz="4" w:space="0" w:color="auto"/>
              <w:left w:val="single" w:sz="4" w:space="0" w:color="auto"/>
              <w:bottom w:val="single" w:sz="4" w:space="0" w:color="auto"/>
              <w:right w:val="single" w:sz="4" w:space="0" w:color="auto"/>
            </w:tcBorders>
            <w:vAlign w:val="bottom"/>
          </w:tcPr>
          <w:p w:rsidR="00694191" w:rsidRDefault="00E75940" w:rsidP="00BD7751">
            <w:pPr>
              <w:spacing w:line="240" w:lineRule="atLeast"/>
              <w:jc w:val="both"/>
              <w:rPr>
                <w:rFonts w:ascii="標楷體" w:eastAsia="標楷體" w:hAnsi="標楷體"/>
                <w:noProof/>
              </w:rPr>
            </w:pPr>
            <w:r w:rsidRPr="00E75940">
              <w:rPr>
                <w:rFonts w:ascii="標楷體" w:eastAsia="標楷體" w:hAnsi="標楷體" w:hint="eastAsia"/>
                <w:noProof/>
              </w:rPr>
              <w:t>林玉珊教授介紹與說明十六族原住民不同的梭織技巧，以及圖騰涵義。</w:t>
            </w:r>
          </w:p>
        </w:tc>
        <w:tc>
          <w:tcPr>
            <w:tcW w:w="4961" w:type="dxa"/>
            <w:tcBorders>
              <w:top w:val="single" w:sz="4" w:space="0" w:color="auto"/>
              <w:left w:val="single" w:sz="4" w:space="0" w:color="auto"/>
              <w:bottom w:val="single" w:sz="4" w:space="0" w:color="auto"/>
              <w:right w:val="single" w:sz="4" w:space="0" w:color="auto"/>
            </w:tcBorders>
          </w:tcPr>
          <w:p w:rsidR="00694191" w:rsidRDefault="002274A4" w:rsidP="00801FF4">
            <w:pPr>
              <w:spacing w:line="240" w:lineRule="atLeast"/>
              <w:jc w:val="both"/>
              <w:rPr>
                <w:rFonts w:ascii="標楷體" w:eastAsia="標楷體" w:hAnsi="標楷體"/>
                <w:noProof/>
              </w:rPr>
            </w:pPr>
            <w:r>
              <w:rPr>
                <w:rFonts w:ascii="標楷體" w:eastAsia="標楷體" w:hAnsi="標楷體" w:hint="eastAsia"/>
                <w:noProof/>
              </w:rPr>
              <w:t>大學伴對於今日小學伴活動進行有獎徵答，反應熱烈，積極參與，從中了解他們今日的學習狀況與心情。</w:t>
            </w:r>
          </w:p>
        </w:tc>
      </w:tr>
      <w:tr w:rsidR="00694191" w:rsidRPr="00801FF4" w:rsidTr="00852812">
        <w:trPr>
          <w:trHeight w:val="473"/>
        </w:trPr>
        <w:tc>
          <w:tcPr>
            <w:tcW w:w="4962" w:type="dxa"/>
            <w:tcBorders>
              <w:top w:val="single" w:sz="4" w:space="0" w:color="auto"/>
              <w:left w:val="single" w:sz="4" w:space="0" w:color="auto"/>
              <w:bottom w:val="single" w:sz="4" w:space="0" w:color="auto"/>
              <w:right w:val="single" w:sz="4" w:space="0" w:color="auto"/>
            </w:tcBorders>
            <w:vAlign w:val="bottom"/>
          </w:tcPr>
          <w:p w:rsidR="00694191" w:rsidRDefault="002274A4" w:rsidP="00BD7751">
            <w:pPr>
              <w:spacing w:line="240" w:lineRule="atLeast"/>
              <w:jc w:val="both"/>
              <w:rPr>
                <w:rFonts w:ascii="標楷體" w:eastAsia="標楷體" w:hAnsi="標楷體"/>
                <w:noProof/>
              </w:rPr>
            </w:pPr>
            <w:r>
              <w:rPr>
                <w:rFonts w:ascii="標楷體" w:eastAsia="標楷體" w:hAnsi="標楷體" w:hint="eastAsia"/>
                <w:noProof/>
              </w:rPr>
              <w:drawing>
                <wp:inline distT="0" distB="0" distL="0" distR="0">
                  <wp:extent cx="3013710" cy="2260600"/>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２５.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13710" cy="2260600"/>
                          </a:xfrm>
                          <a:prstGeom prst="rect">
                            <a:avLst/>
                          </a:prstGeom>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tcPr>
          <w:p w:rsidR="00694191" w:rsidRDefault="002274A4" w:rsidP="00801FF4">
            <w:pPr>
              <w:spacing w:line="240" w:lineRule="atLeast"/>
              <w:jc w:val="both"/>
              <w:rPr>
                <w:rFonts w:ascii="標楷體" w:eastAsia="標楷體" w:hAnsi="標楷體"/>
                <w:noProof/>
              </w:rPr>
            </w:pPr>
            <w:r>
              <w:rPr>
                <w:rFonts w:ascii="標楷體" w:eastAsia="標楷體" w:hAnsi="標楷體" w:hint="eastAsia"/>
                <w:noProof/>
              </w:rPr>
              <w:drawing>
                <wp:inline distT="0" distB="0" distL="0" distR="0">
                  <wp:extent cx="3013075" cy="2259965"/>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２６.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13075" cy="2259965"/>
                          </a:xfrm>
                          <a:prstGeom prst="rect">
                            <a:avLst/>
                          </a:prstGeom>
                        </pic:spPr>
                      </pic:pic>
                    </a:graphicData>
                  </a:graphic>
                </wp:inline>
              </w:drawing>
            </w:r>
          </w:p>
        </w:tc>
      </w:tr>
      <w:tr w:rsidR="002274A4" w:rsidRPr="00801FF4" w:rsidTr="00B51696">
        <w:trPr>
          <w:trHeight w:val="473"/>
        </w:trPr>
        <w:tc>
          <w:tcPr>
            <w:tcW w:w="9923" w:type="dxa"/>
            <w:gridSpan w:val="2"/>
            <w:tcBorders>
              <w:top w:val="single" w:sz="4" w:space="0" w:color="auto"/>
              <w:left w:val="single" w:sz="4" w:space="0" w:color="auto"/>
              <w:bottom w:val="single" w:sz="4" w:space="0" w:color="auto"/>
              <w:right w:val="single" w:sz="4" w:space="0" w:color="auto"/>
            </w:tcBorders>
            <w:vAlign w:val="bottom"/>
          </w:tcPr>
          <w:p w:rsidR="002274A4" w:rsidRDefault="002274A4" w:rsidP="00801FF4">
            <w:pPr>
              <w:spacing w:line="240" w:lineRule="atLeast"/>
              <w:jc w:val="both"/>
              <w:rPr>
                <w:rFonts w:ascii="標楷體" w:eastAsia="標楷體" w:hAnsi="標楷體"/>
                <w:noProof/>
              </w:rPr>
            </w:pPr>
            <w:r>
              <w:rPr>
                <w:rFonts w:ascii="標楷體" w:eastAsia="標楷體" w:hAnsi="標楷體" w:hint="eastAsia"/>
                <w:noProof/>
              </w:rPr>
              <w:t>小學伴運用英文向外國人介紹蘭嶼文化、特色，並從中了解外國人來自哪個國家、其文化與來台動機等等，進行多元文化之互動與外語學習，促進小學伴對於未來的正向思考。</w:t>
            </w:r>
          </w:p>
        </w:tc>
      </w:tr>
      <w:tr w:rsidR="009103E7" w:rsidRPr="00E3353B" w:rsidTr="009103E7">
        <w:trPr>
          <w:trHeight w:val="70"/>
        </w:trPr>
        <w:tc>
          <w:tcPr>
            <w:tcW w:w="9923" w:type="dxa"/>
            <w:gridSpan w:val="2"/>
            <w:tcBorders>
              <w:top w:val="single" w:sz="4" w:space="0" w:color="auto"/>
              <w:left w:val="single" w:sz="4" w:space="0" w:color="auto"/>
              <w:bottom w:val="single" w:sz="4" w:space="0" w:color="auto"/>
              <w:right w:val="single" w:sz="4" w:space="0" w:color="auto"/>
            </w:tcBorders>
            <w:vAlign w:val="bottom"/>
          </w:tcPr>
          <w:p w:rsidR="009103E7" w:rsidRDefault="00393C6F" w:rsidP="00BD7751">
            <w:pPr>
              <w:spacing w:line="240" w:lineRule="atLeast"/>
              <w:jc w:val="both"/>
              <w:rPr>
                <w:rFonts w:ascii="標楷體" w:eastAsia="標楷體" w:hAnsi="標楷體"/>
                <w:noProof/>
              </w:rPr>
            </w:pPr>
            <w:r>
              <w:rPr>
                <w:rFonts w:ascii="標楷體" w:eastAsia="標楷體" w:hAnsi="標楷體"/>
                <w:noProof/>
              </w:rPr>
              <w:drawing>
                <wp:inline distT="0" distB="0" distL="0" distR="0">
                  <wp:extent cx="6163945" cy="346710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２３４５６.jpg"/>
                          <pic:cNvPicPr/>
                        </pic:nvPicPr>
                        <pic:blipFill>
                          <a:blip r:embed="rId46">
                            <a:extLst>
                              <a:ext uri="{28A0092B-C50C-407E-A947-70E740481C1C}">
                                <a14:useLocalDpi xmlns:a14="http://schemas.microsoft.com/office/drawing/2010/main" val="0"/>
                              </a:ext>
                            </a:extLst>
                          </a:blip>
                          <a:stretch>
                            <a:fillRect/>
                          </a:stretch>
                        </pic:blipFill>
                        <pic:spPr>
                          <a:xfrm>
                            <a:off x="0" y="0"/>
                            <a:ext cx="6163945" cy="3467100"/>
                          </a:xfrm>
                          <a:prstGeom prst="rect">
                            <a:avLst/>
                          </a:prstGeom>
                        </pic:spPr>
                      </pic:pic>
                    </a:graphicData>
                  </a:graphic>
                </wp:inline>
              </w:drawing>
            </w:r>
          </w:p>
        </w:tc>
      </w:tr>
      <w:tr w:rsidR="002274A4" w:rsidRPr="00E3353B" w:rsidTr="009103E7">
        <w:trPr>
          <w:trHeight w:val="70"/>
        </w:trPr>
        <w:tc>
          <w:tcPr>
            <w:tcW w:w="9923" w:type="dxa"/>
            <w:gridSpan w:val="2"/>
            <w:tcBorders>
              <w:top w:val="single" w:sz="4" w:space="0" w:color="auto"/>
              <w:left w:val="single" w:sz="4" w:space="0" w:color="auto"/>
              <w:bottom w:val="single" w:sz="4" w:space="0" w:color="auto"/>
              <w:right w:val="single" w:sz="4" w:space="0" w:color="auto"/>
            </w:tcBorders>
            <w:vAlign w:val="bottom"/>
          </w:tcPr>
          <w:p w:rsidR="002274A4" w:rsidRDefault="002274A4" w:rsidP="00BD7751">
            <w:pPr>
              <w:spacing w:line="240" w:lineRule="atLeast"/>
              <w:jc w:val="both"/>
              <w:rPr>
                <w:rFonts w:ascii="標楷體" w:eastAsia="標楷體" w:hAnsi="標楷體"/>
                <w:noProof/>
              </w:rPr>
            </w:pPr>
            <w:r>
              <w:rPr>
                <w:rFonts w:ascii="標楷體" w:eastAsia="標楷體" w:hAnsi="標楷體" w:hint="eastAsia"/>
                <w:noProof/>
              </w:rPr>
              <w:t>一系列的活動結束，大小學伴於耕莘樓廣場前進行拍照留念，並互送小禮物、道別。</w:t>
            </w:r>
          </w:p>
        </w:tc>
      </w:tr>
    </w:tbl>
    <w:p w:rsidR="00A104C0" w:rsidRDefault="00A104C0" w:rsidP="00A104C0">
      <w:pPr>
        <w:widowControl/>
        <w:ind w:rightChars="-316" w:right="-758"/>
        <w:jc w:val="right"/>
        <w:rPr>
          <w:rFonts w:ascii="標楷體" w:eastAsia="標楷體" w:hAnsi="標楷體"/>
        </w:rPr>
      </w:pPr>
    </w:p>
    <w:p w:rsidR="00A104C0" w:rsidRDefault="00A104C0" w:rsidP="00A104C0">
      <w:pPr>
        <w:widowControl/>
        <w:ind w:rightChars="-316" w:right="-758"/>
        <w:jc w:val="right"/>
        <w:rPr>
          <w:rFonts w:ascii="標楷體" w:eastAsia="標楷體" w:hAnsi="標楷體"/>
        </w:rPr>
      </w:pPr>
      <w:r w:rsidRPr="00A104C0">
        <w:rPr>
          <w:rFonts w:ascii="標楷體" w:eastAsia="標楷體" w:hAnsi="標楷體" w:hint="eastAsia"/>
        </w:rPr>
        <w:t>紀錄人:施淑婷</w:t>
      </w:r>
    </w:p>
    <w:p w:rsidR="000773FA" w:rsidRPr="00A104C0" w:rsidRDefault="006A6DF2" w:rsidP="00A104C0">
      <w:pPr>
        <w:widowControl/>
        <w:ind w:rightChars="-316" w:right="-758"/>
        <w:jc w:val="right"/>
        <w:rPr>
          <w:rFonts w:ascii="標楷體" w:eastAsia="標楷體" w:hAnsi="標楷體"/>
        </w:rPr>
      </w:pPr>
      <w:r>
        <w:rPr>
          <w:rFonts w:ascii="標楷體" w:eastAsia="標楷體" w:hAnsi="標楷體" w:hint="eastAsia"/>
        </w:rPr>
        <w:t>105</w:t>
      </w:r>
      <w:r w:rsidR="00A104C0">
        <w:rPr>
          <w:rFonts w:ascii="標楷體" w:eastAsia="標楷體" w:hAnsi="標楷體" w:hint="eastAsia"/>
        </w:rPr>
        <w:t>.04.27</w:t>
      </w:r>
    </w:p>
    <w:sectPr w:rsidR="000773FA" w:rsidRPr="00A104C0" w:rsidSect="000529CB">
      <w:footerReference w:type="default" r:id="rId47"/>
      <w:pgSz w:w="11906" w:h="16838" w:code="9"/>
      <w:pgMar w:top="709" w:right="1797" w:bottom="568" w:left="1797" w:header="851" w:footer="283"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42D" w:rsidRDefault="007A742D" w:rsidP="0041573D">
      <w:r>
        <w:separator/>
      </w:r>
    </w:p>
  </w:endnote>
  <w:endnote w:type="continuationSeparator" w:id="0">
    <w:p w:rsidR="007A742D" w:rsidRDefault="007A742D" w:rsidP="00415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6009182"/>
      <w:docPartObj>
        <w:docPartGallery w:val="Page Numbers (Bottom of Page)"/>
        <w:docPartUnique/>
      </w:docPartObj>
    </w:sdtPr>
    <w:sdtEndPr/>
    <w:sdtContent>
      <w:p w:rsidR="00853806" w:rsidRDefault="00293B6E">
        <w:pPr>
          <w:pStyle w:val="a9"/>
          <w:jc w:val="center"/>
        </w:pPr>
        <w:r>
          <w:fldChar w:fldCharType="begin"/>
        </w:r>
        <w:r w:rsidR="00853806">
          <w:instrText xml:space="preserve"> PAGE   \* MERGEFORMAT </w:instrText>
        </w:r>
        <w:r>
          <w:fldChar w:fldCharType="separate"/>
        </w:r>
        <w:r w:rsidR="00762341" w:rsidRPr="00762341">
          <w:rPr>
            <w:noProof/>
            <w:lang w:val="zh-TW"/>
          </w:rPr>
          <w:t>11</w:t>
        </w:r>
        <w:r>
          <w:rPr>
            <w:noProof/>
            <w:lang w:val="zh-TW"/>
          </w:rPr>
          <w:fldChar w:fldCharType="end"/>
        </w:r>
      </w:p>
    </w:sdtContent>
  </w:sdt>
  <w:p w:rsidR="00853806" w:rsidRDefault="0085380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42D" w:rsidRDefault="007A742D" w:rsidP="0041573D">
      <w:r>
        <w:separator/>
      </w:r>
    </w:p>
  </w:footnote>
  <w:footnote w:type="continuationSeparator" w:id="0">
    <w:p w:rsidR="007A742D" w:rsidRDefault="007A742D" w:rsidP="004157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644BC"/>
    <w:multiLevelType w:val="hybridMultilevel"/>
    <w:tmpl w:val="A420D134"/>
    <w:lvl w:ilvl="0" w:tplc="223254D0">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C832264"/>
    <w:multiLevelType w:val="hybridMultilevel"/>
    <w:tmpl w:val="E3420F82"/>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13D2104C"/>
    <w:multiLevelType w:val="hybridMultilevel"/>
    <w:tmpl w:val="6750BFD4"/>
    <w:lvl w:ilvl="0" w:tplc="04090015">
      <w:start w:val="1"/>
      <w:numFmt w:val="taiwaneseCountingThousand"/>
      <w:lvlText w:val="%1、"/>
      <w:lvlJc w:val="left"/>
      <w:pPr>
        <w:ind w:left="480" w:hanging="480"/>
      </w:pPr>
      <w:rPr>
        <w:rFonts w:hint="default"/>
      </w:rPr>
    </w:lvl>
    <w:lvl w:ilvl="1" w:tplc="B2C49720">
      <w:start w:val="1"/>
      <w:numFmt w:val="decimal"/>
      <w:lvlText w:val="%2、"/>
      <w:lvlJc w:val="left"/>
      <w:pPr>
        <w:ind w:left="870" w:hanging="39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7B067B2"/>
    <w:multiLevelType w:val="hybridMultilevel"/>
    <w:tmpl w:val="DD023DD4"/>
    <w:lvl w:ilvl="0" w:tplc="FD429A50">
      <w:start w:val="1"/>
      <w:numFmt w:val="decimal"/>
      <w:lvlText w:val="(%1)"/>
      <w:lvlJc w:val="left"/>
      <w:pPr>
        <w:ind w:left="360" w:hanging="360"/>
      </w:pPr>
      <w:rPr>
        <w:rFonts w:hint="eastAsia"/>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87D1DCE"/>
    <w:multiLevelType w:val="hybridMultilevel"/>
    <w:tmpl w:val="57F84C1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1B0010AF"/>
    <w:multiLevelType w:val="hybridMultilevel"/>
    <w:tmpl w:val="ADA88A42"/>
    <w:lvl w:ilvl="0" w:tplc="3404C91C">
      <w:start w:val="1"/>
      <w:numFmt w:val="decimal"/>
      <w:lvlText w:val="%1、"/>
      <w:lvlJc w:val="left"/>
      <w:pPr>
        <w:ind w:left="357" w:hanging="360"/>
      </w:pPr>
      <w:rPr>
        <w:rFonts w:hint="default"/>
      </w:rPr>
    </w:lvl>
    <w:lvl w:ilvl="1" w:tplc="04090019" w:tentative="1">
      <w:start w:val="1"/>
      <w:numFmt w:val="ideographTraditional"/>
      <w:lvlText w:val="%2、"/>
      <w:lvlJc w:val="left"/>
      <w:pPr>
        <w:ind w:left="957" w:hanging="480"/>
      </w:pPr>
    </w:lvl>
    <w:lvl w:ilvl="2" w:tplc="0409001B" w:tentative="1">
      <w:start w:val="1"/>
      <w:numFmt w:val="lowerRoman"/>
      <w:lvlText w:val="%3."/>
      <w:lvlJc w:val="right"/>
      <w:pPr>
        <w:ind w:left="1437" w:hanging="480"/>
      </w:pPr>
    </w:lvl>
    <w:lvl w:ilvl="3" w:tplc="0409000F" w:tentative="1">
      <w:start w:val="1"/>
      <w:numFmt w:val="decimal"/>
      <w:lvlText w:val="%4."/>
      <w:lvlJc w:val="left"/>
      <w:pPr>
        <w:ind w:left="1917" w:hanging="480"/>
      </w:pPr>
    </w:lvl>
    <w:lvl w:ilvl="4" w:tplc="04090019" w:tentative="1">
      <w:start w:val="1"/>
      <w:numFmt w:val="ideographTraditional"/>
      <w:lvlText w:val="%5、"/>
      <w:lvlJc w:val="left"/>
      <w:pPr>
        <w:ind w:left="2397" w:hanging="480"/>
      </w:pPr>
    </w:lvl>
    <w:lvl w:ilvl="5" w:tplc="0409001B" w:tentative="1">
      <w:start w:val="1"/>
      <w:numFmt w:val="lowerRoman"/>
      <w:lvlText w:val="%6."/>
      <w:lvlJc w:val="right"/>
      <w:pPr>
        <w:ind w:left="2877" w:hanging="480"/>
      </w:pPr>
    </w:lvl>
    <w:lvl w:ilvl="6" w:tplc="0409000F" w:tentative="1">
      <w:start w:val="1"/>
      <w:numFmt w:val="decimal"/>
      <w:lvlText w:val="%7."/>
      <w:lvlJc w:val="left"/>
      <w:pPr>
        <w:ind w:left="3357" w:hanging="480"/>
      </w:pPr>
    </w:lvl>
    <w:lvl w:ilvl="7" w:tplc="04090019" w:tentative="1">
      <w:start w:val="1"/>
      <w:numFmt w:val="ideographTraditional"/>
      <w:lvlText w:val="%8、"/>
      <w:lvlJc w:val="left"/>
      <w:pPr>
        <w:ind w:left="3837" w:hanging="480"/>
      </w:pPr>
    </w:lvl>
    <w:lvl w:ilvl="8" w:tplc="0409001B" w:tentative="1">
      <w:start w:val="1"/>
      <w:numFmt w:val="lowerRoman"/>
      <w:lvlText w:val="%9."/>
      <w:lvlJc w:val="right"/>
      <w:pPr>
        <w:ind w:left="4317" w:hanging="480"/>
      </w:pPr>
    </w:lvl>
  </w:abstractNum>
  <w:abstractNum w:abstractNumId="6">
    <w:nsid w:val="1DD05E80"/>
    <w:multiLevelType w:val="hybridMultilevel"/>
    <w:tmpl w:val="8E2EE7F0"/>
    <w:lvl w:ilvl="0" w:tplc="FD429A50">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
    <w:nsid w:val="247C5A82"/>
    <w:multiLevelType w:val="hybridMultilevel"/>
    <w:tmpl w:val="2186676E"/>
    <w:lvl w:ilvl="0" w:tplc="0409000F">
      <w:start w:val="1"/>
      <w:numFmt w:val="decimal"/>
      <w:lvlText w:val="%1."/>
      <w:lvlJc w:val="left"/>
      <w:pPr>
        <w:ind w:left="960" w:hanging="480"/>
      </w:pPr>
      <w:rPr>
        <w:rFont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
    <w:nsid w:val="2854543B"/>
    <w:multiLevelType w:val="hybridMultilevel"/>
    <w:tmpl w:val="21B47AC4"/>
    <w:lvl w:ilvl="0" w:tplc="25605EF4">
      <w:start w:val="8"/>
      <w:numFmt w:val="taiwaneseCountingThousand"/>
      <w:lvlText w:val="%1、"/>
      <w:lvlJc w:val="left"/>
      <w:pPr>
        <w:ind w:left="477" w:hanging="480"/>
      </w:pPr>
      <w:rPr>
        <w:rFonts w:hint="default"/>
      </w:rPr>
    </w:lvl>
    <w:lvl w:ilvl="1" w:tplc="04090019" w:tentative="1">
      <w:start w:val="1"/>
      <w:numFmt w:val="ideographTraditional"/>
      <w:lvlText w:val="%2、"/>
      <w:lvlJc w:val="left"/>
      <w:pPr>
        <w:ind w:left="957" w:hanging="480"/>
      </w:pPr>
    </w:lvl>
    <w:lvl w:ilvl="2" w:tplc="0409001B" w:tentative="1">
      <w:start w:val="1"/>
      <w:numFmt w:val="lowerRoman"/>
      <w:lvlText w:val="%3."/>
      <w:lvlJc w:val="right"/>
      <w:pPr>
        <w:ind w:left="1437" w:hanging="480"/>
      </w:pPr>
    </w:lvl>
    <w:lvl w:ilvl="3" w:tplc="0409000F" w:tentative="1">
      <w:start w:val="1"/>
      <w:numFmt w:val="decimal"/>
      <w:lvlText w:val="%4."/>
      <w:lvlJc w:val="left"/>
      <w:pPr>
        <w:ind w:left="1917" w:hanging="480"/>
      </w:pPr>
    </w:lvl>
    <w:lvl w:ilvl="4" w:tplc="04090019" w:tentative="1">
      <w:start w:val="1"/>
      <w:numFmt w:val="ideographTraditional"/>
      <w:lvlText w:val="%5、"/>
      <w:lvlJc w:val="left"/>
      <w:pPr>
        <w:ind w:left="2397" w:hanging="480"/>
      </w:pPr>
    </w:lvl>
    <w:lvl w:ilvl="5" w:tplc="0409001B" w:tentative="1">
      <w:start w:val="1"/>
      <w:numFmt w:val="lowerRoman"/>
      <w:lvlText w:val="%6."/>
      <w:lvlJc w:val="right"/>
      <w:pPr>
        <w:ind w:left="2877" w:hanging="480"/>
      </w:pPr>
    </w:lvl>
    <w:lvl w:ilvl="6" w:tplc="0409000F" w:tentative="1">
      <w:start w:val="1"/>
      <w:numFmt w:val="decimal"/>
      <w:lvlText w:val="%7."/>
      <w:lvlJc w:val="left"/>
      <w:pPr>
        <w:ind w:left="3357" w:hanging="480"/>
      </w:pPr>
    </w:lvl>
    <w:lvl w:ilvl="7" w:tplc="04090019" w:tentative="1">
      <w:start w:val="1"/>
      <w:numFmt w:val="ideographTraditional"/>
      <w:lvlText w:val="%8、"/>
      <w:lvlJc w:val="left"/>
      <w:pPr>
        <w:ind w:left="3837" w:hanging="480"/>
      </w:pPr>
    </w:lvl>
    <w:lvl w:ilvl="8" w:tplc="0409001B" w:tentative="1">
      <w:start w:val="1"/>
      <w:numFmt w:val="lowerRoman"/>
      <w:lvlText w:val="%9."/>
      <w:lvlJc w:val="right"/>
      <w:pPr>
        <w:ind w:left="4317" w:hanging="480"/>
      </w:pPr>
    </w:lvl>
  </w:abstractNum>
  <w:abstractNum w:abstractNumId="9">
    <w:nsid w:val="34BA7B46"/>
    <w:multiLevelType w:val="hybridMultilevel"/>
    <w:tmpl w:val="0C848910"/>
    <w:lvl w:ilvl="0" w:tplc="04090003">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nsid w:val="3DEB15EF"/>
    <w:multiLevelType w:val="hybridMultilevel"/>
    <w:tmpl w:val="E49CF1AA"/>
    <w:lvl w:ilvl="0" w:tplc="04090011">
      <w:start w:val="1"/>
      <w:numFmt w:val="upperLetter"/>
      <w:lvlText w:val="%1."/>
      <w:lvlJc w:val="left"/>
      <w:pPr>
        <w:ind w:left="1785" w:hanging="480"/>
      </w:pPr>
      <w:rPr>
        <w:rFonts w:hint="default"/>
      </w:rPr>
    </w:lvl>
    <w:lvl w:ilvl="1" w:tplc="04090003" w:tentative="1">
      <w:start w:val="1"/>
      <w:numFmt w:val="bullet"/>
      <w:lvlText w:val=""/>
      <w:lvlJc w:val="left"/>
      <w:pPr>
        <w:ind w:left="2265" w:hanging="480"/>
      </w:pPr>
      <w:rPr>
        <w:rFonts w:ascii="Wingdings" w:hAnsi="Wingdings" w:hint="default"/>
      </w:rPr>
    </w:lvl>
    <w:lvl w:ilvl="2" w:tplc="04090005" w:tentative="1">
      <w:start w:val="1"/>
      <w:numFmt w:val="bullet"/>
      <w:lvlText w:val=""/>
      <w:lvlJc w:val="left"/>
      <w:pPr>
        <w:ind w:left="2745" w:hanging="480"/>
      </w:pPr>
      <w:rPr>
        <w:rFonts w:ascii="Wingdings" w:hAnsi="Wingdings" w:hint="default"/>
      </w:rPr>
    </w:lvl>
    <w:lvl w:ilvl="3" w:tplc="04090001" w:tentative="1">
      <w:start w:val="1"/>
      <w:numFmt w:val="bullet"/>
      <w:lvlText w:val=""/>
      <w:lvlJc w:val="left"/>
      <w:pPr>
        <w:ind w:left="3225" w:hanging="480"/>
      </w:pPr>
      <w:rPr>
        <w:rFonts w:ascii="Wingdings" w:hAnsi="Wingdings" w:hint="default"/>
      </w:rPr>
    </w:lvl>
    <w:lvl w:ilvl="4" w:tplc="04090003" w:tentative="1">
      <w:start w:val="1"/>
      <w:numFmt w:val="bullet"/>
      <w:lvlText w:val=""/>
      <w:lvlJc w:val="left"/>
      <w:pPr>
        <w:ind w:left="3705" w:hanging="480"/>
      </w:pPr>
      <w:rPr>
        <w:rFonts w:ascii="Wingdings" w:hAnsi="Wingdings" w:hint="default"/>
      </w:rPr>
    </w:lvl>
    <w:lvl w:ilvl="5" w:tplc="04090005" w:tentative="1">
      <w:start w:val="1"/>
      <w:numFmt w:val="bullet"/>
      <w:lvlText w:val=""/>
      <w:lvlJc w:val="left"/>
      <w:pPr>
        <w:ind w:left="4185" w:hanging="480"/>
      </w:pPr>
      <w:rPr>
        <w:rFonts w:ascii="Wingdings" w:hAnsi="Wingdings" w:hint="default"/>
      </w:rPr>
    </w:lvl>
    <w:lvl w:ilvl="6" w:tplc="04090001" w:tentative="1">
      <w:start w:val="1"/>
      <w:numFmt w:val="bullet"/>
      <w:lvlText w:val=""/>
      <w:lvlJc w:val="left"/>
      <w:pPr>
        <w:ind w:left="4665" w:hanging="480"/>
      </w:pPr>
      <w:rPr>
        <w:rFonts w:ascii="Wingdings" w:hAnsi="Wingdings" w:hint="default"/>
      </w:rPr>
    </w:lvl>
    <w:lvl w:ilvl="7" w:tplc="04090003" w:tentative="1">
      <w:start w:val="1"/>
      <w:numFmt w:val="bullet"/>
      <w:lvlText w:val=""/>
      <w:lvlJc w:val="left"/>
      <w:pPr>
        <w:ind w:left="5145" w:hanging="480"/>
      </w:pPr>
      <w:rPr>
        <w:rFonts w:ascii="Wingdings" w:hAnsi="Wingdings" w:hint="default"/>
      </w:rPr>
    </w:lvl>
    <w:lvl w:ilvl="8" w:tplc="04090005" w:tentative="1">
      <w:start w:val="1"/>
      <w:numFmt w:val="bullet"/>
      <w:lvlText w:val=""/>
      <w:lvlJc w:val="left"/>
      <w:pPr>
        <w:ind w:left="5625" w:hanging="480"/>
      </w:pPr>
      <w:rPr>
        <w:rFonts w:ascii="Wingdings" w:hAnsi="Wingdings" w:hint="default"/>
      </w:rPr>
    </w:lvl>
  </w:abstractNum>
  <w:abstractNum w:abstractNumId="11">
    <w:nsid w:val="64640C14"/>
    <w:multiLevelType w:val="hybridMultilevel"/>
    <w:tmpl w:val="088EA96E"/>
    <w:lvl w:ilvl="0" w:tplc="04090015">
      <w:start w:val="10"/>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67BF5D44"/>
    <w:multiLevelType w:val="hybridMultilevel"/>
    <w:tmpl w:val="8CB45E72"/>
    <w:lvl w:ilvl="0" w:tplc="17E28D6E">
      <w:start w:val="1"/>
      <w:numFmt w:val="decimal"/>
      <w:lvlText w:val="%1."/>
      <w:lvlJc w:val="left"/>
      <w:pPr>
        <w:ind w:left="360" w:hanging="360"/>
      </w:pPr>
      <w:rPr>
        <w:rFonts w:hint="eastAsia"/>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7AA01AF5"/>
    <w:multiLevelType w:val="hybridMultilevel"/>
    <w:tmpl w:val="ADA88A42"/>
    <w:lvl w:ilvl="0" w:tplc="3404C91C">
      <w:start w:val="1"/>
      <w:numFmt w:val="decimal"/>
      <w:lvlText w:val="%1、"/>
      <w:lvlJc w:val="left"/>
      <w:pPr>
        <w:ind w:left="357" w:hanging="360"/>
      </w:pPr>
      <w:rPr>
        <w:rFonts w:hint="default"/>
      </w:rPr>
    </w:lvl>
    <w:lvl w:ilvl="1" w:tplc="04090019" w:tentative="1">
      <w:start w:val="1"/>
      <w:numFmt w:val="ideographTraditional"/>
      <w:lvlText w:val="%2、"/>
      <w:lvlJc w:val="left"/>
      <w:pPr>
        <w:ind w:left="957" w:hanging="480"/>
      </w:pPr>
    </w:lvl>
    <w:lvl w:ilvl="2" w:tplc="0409001B" w:tentative="1">
      <w:start w:val="1"/>
      <w:numFmt w:val="lowerRoman"/>
      <w:lvlText w:val="%3."/>
      <w:lvlJc w:val="right"/>
      <w:pPr>
        <w:ind w:left="1437" w:hanging="480"/>
      </w:pPr>
    </w:lvl>
    <w:lvl w:ilvl="3" w:tplc="0409000F" w:tentative="1">
      <w:start w:val="1"/>
      <w:numFmt w:val="decimal"/>
      <w:lvlText w:val="%4."/>
      <w:lvlJc w:val="left"/>
      <w:pPr>
        <w:ind w:left="1917" w:hanging="480"/>
      </w:pPr>
    </w:lvl>
    <w:lvl w:ilvl="4" w:tplc="04090019" w:tentative="1">
      <w:start w:val="1"/>
      <w:numFmt w:val="ideographTraditional"/>
      <w:lvlText w:val="%5、"/>
      <w:lvlJc w:val="left"/>
      <w:pPr>
        <w:ind w:left="2397" w:hanging="480"/>
      </w:pPr>
    </w:lvl>
    <w:lvl w:ilvl="5" w:tplc="0409001B" w:tentative="1">
      <w:start w:val="1"/>
      <w:numFmt w:val="lowerRoman"/>
      <w:lvlText w:val="%6."/>
      <w:lvlJc w:val="right"/>
      <w:pPr>
        <w:ind w:left="2877" w:hanging="480"/>
      </w:pPr>
    </w:lvl>
    <w:lvl w:ilvl="6" w:tplc="0409000F" w:tentative="1">
      <w:start w:val="1"/>
      <w:numFmt w:val="decimal"/>
      <w:lvlText w:val="%7."/>
      <w:lvlJc w:val="left"/>
      <w:pPr>
        <w:ind w:left="3357" w:hanging="480"/>
      </w:pPr>
    </w:lvl>
    <w:lvl w:ilvl="7" w:tplc="04090019" w:tentative="1">
      <w:start w:val="1"/>
      <w:numFmt w:val="ideographTraditional"/>
      <w:lvlText w:val="%8、"/>
      <w:lvlJc w:val="left"/>
      <w:pPr>
        <w:ind w:left="3837" w:hanging="480"/>
      </w:pPr>
    </w:lvl>
    <w:lvl w:ilvl="8" w:tplc="0409001B" w:tentative="1">
      <w:start w:val="1"/>
      <w:numFmt w:val="lowerRoman"/>
      <w:lvlText w:val="%9."/>
      <w:lvlJc w:val="right"/>
      <w:pPr>
        <w:ind w:left="4317" w:hanging="480"/>
      </w:pPr>
    </w:lvl>
  </w:abstractNum>
  <w:num w:numId="1">
    <w:abstractNumId w:val="2"/>
  </w:num>
  <w:num w:numId="2">
    <w:abstractNumId w:val="10"/>
  </w:num>
  <w:num w:numId="3">
    <w:abstractNumId w:val="7"/>
  </w:num>
  <w:num w:numId="4">
    <w:abstractNumId w:val="9"/>
  </w:num>
  <w:num w:numId="5">
    <w:abstractNumId w:val="6"/>
  </w:num>
  <w:num w:numId="6">
    <w:abstractNumId w:val="0"/>
  </w:num>
  <w:num w:numId="7">
    <w:abstractNumId w:val="4"/>
  </w:num>
  <w:num w:numId="8">
    <w:abstractNumId w:val="8"/>
  </w:num>
  <w:num w:numId="9">
    <w:abstractNumId w:val="13"/>
  </w:num>
  <w:num w:numId="10">
    <w:abstractNumId w:val="12"/>
  </w:num>
  <w:num w:numId="11">
    <w:abstractNumId w:val="3"/>
  </w:num>
  <w:num w:numId="12">
    <w:abstractNumId w:val="5"/>
  </w:num>
  <w:num w:numId="13">
    <w:abstractNumId w:val="11"/>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57501"/>
    <w:rsid w:val="00005F18"/>
    <w:rsid w:val="00020AA9"/>
    <w:rsid w:val="00021B8D"/>
    <w:rsid w:val="0002533E"/>
    <w:rsid w:val="000263C0"/>
    <w:rsid w:val="000324D9"/>
    <w:rsid w:val="00033AAE"/>
    <w:rsid w:val="000352C2"/>
    <w:rsid w:val="0004022C"/>
    <w:rsid w:val="000466F8"/>
    <w:rsid w:val="000469A3"/>
    <w:rsid w:val="000529CB"/>
    <w:rsid w:val="00052C4C"/>
    <w:rsid w:val="00056C3D"/>
    <w:rsid w:val="00057501"/>
    <w:rsid w:val="00071C04"/>
    <w:rsid w:val="000753C6"/>
    <w:rsid w:val="000773FA"/>
    <w:rsid w:val="00080C5B"/>
    <w:rsid w:val="000A303A"/>
    <w:rsid w:val="000A6584"/>
    <w:rsid w:val="000A697D"/>
    <w:rsid w:val="000B6D29"/>
    <w:rsid w:val="000C3113"/>
    <w:rsid w:val="000D11D0"/>
    <w:rsid w:val="000D3412"/>
    <w:rsid w:val="000D40CB"/>
    <w:rsid w:val="000F0F81"/>
    <w:rsid w:val="000F592D"/>
    <w:rsid w:val="000F6E5A"/>
    <w:rsid w:val="00100FC6"/>
    <w:rsid w:val="00103BA2"/>
    <w:rsid w:val="001063CB"/>
    <w:rsid w:val="00117761"/>
    <w:rsid w:val="001203CE"/>
    <w:rsid w:val="00123BF0"/>
    <w:rsid w:val="00125652"/>
    <w:rsid w:val="0013127A"/>
    <w:rsid w:val="00136BA8"/>
    <w:rsid w:val="00153376"/>
    <w:rsid w:val="001656B4"/>
    <w:rsid w:val="001703A6"/>
    <w:rsid w:val="00170583"/>
    <w:rsid w:val="00174A2F"/>
    <w:rsid w:val="0018674F"/>
    <w:rsid w:val="00187126"/>
    <w:rsid w:val="001A381A"/>
    <w:rsid w:val="001C534A"/>
    <w:rsid w:val="001C701F"/>
    <w:rsid w:val="001E05B0"/>
    <w:rsid w:val="001E354D"/>
    <w:rsid w:val="001F3A1C"/>
    <w:rsid w:val="001F669A"/>
    <w:rsid w:val="001F7638"/>
    <w:rsid w:val="00207DB4"/>
    <w:rsid w:val="002128D0"/>
    <w:rsid w:val="002141A4"/>
    <w:rsid w:val="00216791"/>
    <w:rsid w:val="002274A4"/>
    <w:rsid w:val="0023494D"/>
    <w:rsid w:val="00234B8A"/>
    <w:rsid w:val="0024243B"/>
    <w:rsid w:val="002468C5"/>
    <w:rsid w:val="002507BD"/>
    <w:rsid w:val="0025516E"/>
    <w:rsid w:val="00261535"/>
    <w:rsid w:val="00265BA6"/>
    <w:rsid w:val="00273E0D"/>
    <w:rsid w:val="002758E2"/>
    <w:rsid w:val="00280E98"/>
    <w:rsid w:val="00283675"/>
    <w:rsid w:val="00285565"/>
    <w:rsid w:val="00286526"/>
    <w:rsid w:val="0029263B"/>
    <w:rsid w:val="00293B6E"/>
    <w:rsid w:val="002A3771"/>
    <w:rsid w:val="002C2188"/>
    <w:rsid w:val="002D5A6C"/>
    <w:rsid w:val="002D7A77"/>
    <w:rsid w:val="002E0C96"/>
    <w:rsid w:val="002E4391"/>
    <w:rsid w:val="002E639C"/>
    <w:rsid w:val="002F0953"/>
    <w:rsid w:val="002F12E8"/>
    <w:rsid w:val="002F314B"/>
    <w:rsid w:val="002F590F"/>
    <w:rsid w:val="00304831"/>
    <w:rsid w:val="00316721"/>
    <w:rsid w:val="00317380"/>
    <w:rsid w:val="00324048"/>
    <w:rsid w:val="00327855"/>
    <w:rsid w:val="00337DB8"/>
    <w:rsid w:val="003512A4"/>
    <w:rsid w:val="0036583B"/>
    <w:rsid w:val="00375DDF"/>
    <w:rsid w:val="00390497"/>
    <w:rsid w:val="003904FC"/>
    <w:rsid w:val="00393C6F"/>
    <w:rsid w:val="003A077D"/>
    <w:rsid w:val="003A3C34"/>
    <w:rsid w:val="003A5A38"/>
    <w:rsid w:val="003B26D7"/>
    <w:rsid w:val="003B6D58"/>
    <w:rsid w:val="003C4059"/>
    <w:rsid w:val="003C742B"/>
    <w:rsid w:val="003D4145"/>
    <w:rsid w:val="003D7C78"/>
    <w:rsid w:val="003D7F10"/>
    <w:rsid w:val="003D7F9B"/>
    <w:rsid w:val="003E36D6"/>
    <w:rsid w:val="003F3ED3"/>
    <w:rsid w:val="004055DA"/>
    <w:rsid w:val="004055EB"/>
    <w:rsid w:val="00405A80"/>
    <w:rsid w:val="004101A3"/>
    <w:rsid w:val="00410EF3"/>
    <w:rsid w:val="00411EDF"/>
    <w:rsid w:val="0041396B"/>
    <w:rsid w:val="0041573D"/>
    <w:rsid w:val="004348E5"/>
    <w:rsid w:val="00437402"/>
    <w:rsid w:val="0043775B"/>
    <w:rsid w:val="00440D5B"/>
    <w:rsid w:val="0045274B"/>
    <w:rsid w:val="004750CD"/>
    <w:rsid w:val="004771B8"/>
    <w:rsid w:val="004871F3"/>
    <w:rsid w:val="00490F5B"/>
    <w:rsid w:val="00493CFE"/>
    <w:rsid w:val="004A08E7"/>
    <w:rsid w:val="004B2695"/>
    <w:rsid w:val="004B5110"/>
    <w:rsid w:val="004C229F"/>
    <w:rsid w:val="004C5648"/>
    <w:rsid w:val="004E01FD"/>
    <w:rsid w:val="004E1633"/>
    <w:rsid w:val="004E3379"/>
    <w:rsid w:val="004F3E83"/>
    <w:rsid w:val="004F4D75"/>
    <w:rsid w:val="004F6BE5"/>
    <w:rsid w:val="00504451"/>
    <w:rsid w:val="00513FC7"/>
    <w:rsid w:val="00526601"/>
    <w:rsid w:val="0052679E"/>
    <w:rsid w:val="005273E7"/>
    <w:rsid w:val="00527B44"/>
    <w:rsid w:val="00530EAB"/>
    <w:rsid w:val="00540884"/>
    <w:rsid w:val="00541EB5"/>
    <w:rsid w:val="00562555"/>
    <w:rsid w:val="00577B58"/>
    <w:rsid w:val="00582122"/>
    <w:rsid w:val="0058537A"/>
    <w:rsid w:val="00585C67"/>
    <w:rsid w:val="00586CF7"/>
    <w:rsid w:val="00590259"/>
    <w:rsid w:val="005A121F"/>
    <w:rsid w:val="005A4DD7"/>
    <w:rsid w:val="005B42D3"/>
    <w:rsid w:val="005B66E4"/>
    <w:rsid w:val="005C2145"/>
    <w:rsid w:val="005C3CD5"/>
    <w:rsid w:val="005D68F8"/>
    <w:rsid w:val="005E6689"/>
    <w:rsid w:val="005F082F"/>
    <w:rsid w:val="006113B6"/>
    <w:rsid w:val="00625414"/>
    <w:rsid w:val="00625488"/>
    <w:rsid w:val="00641D1E"/>
    <w:rsid w:val="00654C11"/>
    <w:rsid w:val="00667E0F"/>
    <w:rsid w:val="00667E76"/>
    <w:rsid w:val="00670A7A"/>
    <w:rsid w:val="00672403"/>
    <w:rsid w:val="0067241B"/>
    <w:rsid w:val="006815AE"/>
    <w:rsid w:val="006867E6"/>
    <w:rsid w:val="00686D55"/>
    <w:rsid w:val="00694191"/>
    <w:rsid w:val="006A33A9"/>
    <w:rsid w:val="006A517C"/>
    <w:rsid w:val="006A6DF2"/>
    <w:rsid w:val="006B12FD"/>
    <w:rsid w:val="006B4CD2"/>
    <w:rsid w:val="007005C4"/>
    <w:rsid w:val="007018C8"/>
    <w:rsid w:val="00701EC4"/>
    <w:rsid w:val="00702314"/>
    <w:rsid w:val="00705A24"/>
    <w:rsid w:val="007074EA"/>
    <w:rsid w:val="00712E8E"/>
    <w:rsid w:val="0071611B"/>
    <w:rsid w:val="00723B00"/>
    <w:rsid w:val="00732E85"/>
    <w:rsid w:val="007367A4"/>
    <w:rsid w:val="007379C9"/>
    <w:rsid w:val="007420EE"/>
    <w:rsid w:val="00747FDF"/>
    <w:rsid w:val="00760E99"/>
    <w:rsid w:val="00762341"/>
    <w:rsid w:val="00762CDA"/>
    <w:rsid w:val="00762DF5"/>
    <w:rsid w:val="007726C8"/>
    <w:rsid w:val="0077454E"/>
    <w:rsid w:val="00780255"/>
    <w:rsid w:val="00780A67"/>
    <w:rsid w:val="007905B6"/>
    <w:rsid w:val="00792E48"/>
    <w:rsid w:val="0079334E"/>
    <w:rsid w:val="007A5E64"/>
    <w:rsid w:val="007A742D"/>
    <w:rsid w:val="007A7F6C"/>
    <w:rsid w:val="007B6929"/>
    <w:rsid w:val="007B6ECA"/>
    <w:rsid w:val="007C4176"/>
    <w:rsid w:val="007D5991"/>
    <w:rsid w:val="007D7C9D"/>
    <w:rsid w:val="007E0909"/>
    <w:rsid w:val="007E6066"/>
    <w:rsid w:val="007F47D6"/>
    <w:rsid w:val="00801FF4"/>
    <w:rsid w:val="00802CD8"/>
    <w:rsid w:val="00813B3D"/>
    <w:rsid w:val="00815175"/>
    <w:rsid w:val="00821BAC"/>
    <w:rsid w:val="008220C7"/>
    <w:rsid w:val="00841FD7"/>
    <w:rsid w:val="00842B35"/>
    <w:rsid w:val="00844067"/>
    <w:rsid w:val="00844541"/>
    <w:rsid w:val="008463BD"/>
    <w:rsid w:val="008501B6"/>
    <w:rsid w:val="008520A6"/>
    <w:rsid w:val="00852812"/>
    <w:rsid w:val="008531F8"/>
    <w:rsid w:val="00853806"/>
    <w:rsid w:val="008712BB"/>
    <w:rsid w:val="00876424"/>
    <w:rsid w:val="0088084C"/>
    <w:rsid w:val="008906AF"/>
    <w:rsid w:val="00890A88"/>
    <w:rsid w:val="00891BF5"/>
    <w:rsid w:val="00895FE5"/>
    <w:rsid w:val="00896550"/>
    <w:rsid w:val="00897725"/>
    <w:rsid w:val="008A022B"/>
    <w:rsid w:val="008A149A"/>
    <w:rsid w:val="008A5924"/>
    <w:rsid w:val="008B4667"/>
    <w:rsid w:val="008C3901"/>
    <w:rsid w:val="008C56FE"/>
    <w:rsid w:val="008D01DA"/>
    <w:rsid w:val="008F015E"/>
    <w:rsid w:val="008F05BB"/>
    <w:rsid w:val="009008E7"/>
    <w:rsid w:val="009023C4"/>
    <w:rsid w:val="00903EC2"/>
    <w:rsid w:val="0090451C"/>
    <w:rsid w:val="00905F5C"/>
    <w:rsid w:val="009065D7"/>
    <w:rsid w:val="009103E7"/>
    <w:rsid w:val="00921E5B"/>
    <w:rsid w:val="00924FFF"/>
    <w:rsid w:val="009346AD"/>
    <w:rsid w:val="009446C2"/>
    <w:rsid w:val="0097094E"/>
    <w:rsid w:val="009734EB"/>
    <w:rsid w:val="009745E1"/>
    <w:rsid w:val="009814D8"/>
    <w:rsid w:val="00982AD8"/>
    <w:rsid w:val="0098371E"/>
    <w:rsid w:val="00993FFF"/>
    <w:rsid w:val="009A024B"/>
    <w:rsid w:val="009A2782"/>
    <w:rsid w:val="009A7102"/>
    <w:rsid w:val="009A7229"/>
    <w:rsid w:val="009C18E2"/>
    <w:rsid w:val="009C6646"/>
    <w:rsid w:val="009D0254"/>
    <w:rsid w:val="009D0A08"/>
    <w:rsid w:val="009D4A32"/>
    <w:rsid w:val="009E2DAD"/>
    <w:rsid w:val="009E3964"/>
    <w:rsid w:val="009F18D5"/>
    <w:rsid w:val="00A03C13"/>
    <w:rsid w:val="00A03FC3"/>
    <w:rsid w:val="00A0548F"/>
    <w:rsid w:val="00A104C0"/>
    <w:rsid w:val="00A129CA"/>
    <w:rsid w:val="00A141AD"/>
    <w:rsid w:val="00A25FB7"/>
    <w:rsid w:val="00A31B46"/>
    <w:rsid w:val="00A32225"/>
    <w:rsid w:val="00A35711"/>
    <w:rsid w:val="00A35EFC"/>
    <w:rsid w:val="00A40468"/>
    <w:rsid w:val="00A45585"/>
    <w:rsid w:val="00A46564"/>
    <w:rsid w:val="00A51556"/>
    <w:rsid w:val="00A57348"/>
    <w:rsid w:val="00A71792"/>
    <w:rsid w:val="00A76F20"/>
    <w:rsid w:val="00A817D9"/>
    <w:rsid w:val="00A86974"/>
    <w:rsid w:val="00AB607F"/>
    <w:rsid w:val="00AC1860"/>
    <w:rsid w:val="00AC2725"/>
    <w:rsid w:val="00AC5C93"/>
    <w:rsid w:val="00AD0580"/>
    <w:rsid w:val="00AD0BAF"/>
    <w:rsid w:val="00AD1678"/>
    <w:rsid w:val="00AD4EF0"/>
    <w:rsid w:val="00AE5FA3"/>
    <w:rsid w:val="00AE6B23"/>
    <w:rsid w:val="00AF6DFF"/>
    <w:rsid w:val="00B0061A"/>
    <w:rsid w:val="00B03912"/>
    <w:rsid w:val="00B101A1"/>
    <w:rsid w:val="00B10E27"/>
    <w:rsid w:val="00B163AF"/>
    <w:rsid w:val="00B17241"/>
    <w:rsid w:val="00B2721F"/>
    <w:rsid w:val="00B43298"/>
    <w:rsid w:val="00B43D24"/>
    <w:rsid w:val="00B46F93"/>
    <w:rsid w:val="00B5029A"/>
    <w:rsid w:val="00B560C0"/>
    <w:rsid w:val="00B704FF"/>
    <w:rsid w:val="00B71352"/>
    <w:rsid w:val="00B714F9"/>
    <w:rsid w:val="00B823B5"/>
    <w:rsid w:val="00B8293E"/>
    <w:rsid w:val="00B865A9"/>
    <w:rsid w:val="00BC64EC"/>
    <w:rsid w:val="00BC72B2"/>
    <w:rsid w:val="00BD2318"/>
    <w:rsid w:val="00BD2EF7"/>
    <w:rsid w:val="00BD46A5"/>
    <w:rsid w:val="00BD4708"/>
    <w:rsid w:val="00BD7751"/>
    <w:rsid w:val="00BE253A"/>
    <w:rsid w:val="00BE6F61"/>
    <w:rsid w:val="00BF2B0A"/>
    <w:rsid w:val="00C02503"/>
    <w:rsid w:val="00C05C79"/>
    <w:rsid w:val="00C14296"/>
    <w:rsid w:val="00C17F47"/>
    <w:rsid w:val="00C21C02"/>
    <w:rsid w:val="00C229E8"/>
    <w:rsid w:val="00C24CFE"/>
    <w:rsid w:val="00C27918"/>
    <w:rsid w:val="00C4122A"/>
    <w:rsid w:val="00C52AC0"/>
    <w:rsid w:val="00C56113"/>
    <w:rsid w:val="00C638E3"/>
    <w:rsid w:val="00C8302A"/>
    <w:rsid w:val="00C909EA"/>
    <w:rsid w:val="00C92815"/>
    <w:rsid w:val="00CA56AD"/>
    <w:rsid w:val="00CB068B"/>
    <w:rsid w:val="00CB36B3"/>
    <w:rsid w:val="00CC24C6"/>
    <w:rsid w:val="00CC49BD"/>
    <w:rsid w:val="00CD1F0A"/>
    <w:rsid w:val="00CD23D1"/>
    <w:rsid w:val="00CE0AB3"/>
    <w:rsid w:val="00CE23F0"/>
    <w:rsid w:val="00CF2876"/>
    <w:rsid w:val="00CF7393"/>
    <w:rsid w:val="00D027A7"/>
    <w:rsid w:val="00D05038"/>
    <w:rsid w:val="00D06CF1"/>
    <w:rsid w:val="00D07222"/>
    <w:rsid w:val="00D1023D"/>
    <w:rsid w:val="00D23584"/>
    <w:rsid w:val="00D31165"/>
    <w:rsid w:val="00D34EF2"/>
    <w:rsid w:val="00D35E58"/>
    <w:rsid w:val="00D51F35"/>
    <w:rsid w:val="00D60304"/>
    <w:rsid w:val="00D756B5"/>
    <w:rsid w:val="00D765ED"/>
    <w:rsid w:val="00D80DDF"/>
    <w:rsid w:val="00D9605D"/>
    <w:rsid w:val="00DB04D0"/>
    <w:rsid w:val="00DC5E72"/>
    <w:rsid w:val="00DD16CE"/>
    <w:rsid w:val="00DD3066"/>
    <w:rsid w:val="00DD518B"/>
    <w:rsid w:val="00DD62B3"/>
    <w:rsid w:val="00DE0D6D"/>
    <w:rsid w:val="00DE746B"/>
    <w:rsid w:val="00DF219D"/>
    <w:rsid w:val="00E00773"/>
    <w:rsid w:val="00E009B6"/>
    <w:rsid w:val="00E165A3"/>
    <w:rsid w:val="00E2091C"/>
    <w:rsid w:val="00E26185"/>
    <w:rsid w:val="00E32CE7"/>
    <w:rsid w:val="00E34658"/>
    <w:rsid w:val="00E374B0"/>
    <w:rsid w:val="00E44B6C"/>
    <w:rsid w:val="00E45C93"/>
    <w:rsid w:val="00E476D6"/>
    <w:rsid w:val="00E47C26"/>
    <w:rsid w:val="00E50EC6"/>
    <w:rsid w:val="00E529CE"/>
    <w:rsid w:val="00E53CF6"/>
    <w:rsid w:val="00E55A47"/>
    <w:rsid w:val="00E565EB"/>
    <w:rsid w:val="00E71891"/>
    <w:rsid w:val="00E73890"/>
    <w:rsid w:val="00E75940"/>
    <w:rsid w:val="00E8034E"/>
    <w:rsid w:val="00E82B10"/>
    <w:rsid w:val="00E83207"/>
    <w:rsid w:val="00E84493"/>
    <w:rsid w:val="00E854B0"/>
    <w:rsid w:val="00E96FA8"/>
    <w:rsid w:val="00EC6D31"/>
    <w:rsid w:val="00ED4CFE"/>
    <w:rsid w:val="00EE2845"/>
    <w:rsid w:val="00EF2E8B"/>
    <w:rsid w:val="00F07133"/>
    <w:rsid w:val="00F23AE9"/>
    <w:rsid w:val="00F32359"/>
    <w:rsid w:val="00F34DA0"/>
    <w:rsid w:val="00F43E73"/>
    <w:rsid w:val="00F650E1"/>
    <w:rsid w:val="00F65AC2"/>
    <w:rsid w:val="00F723CE"/>
    <w:rsid w:val="00F72CFA"/>
    <w:rsid w:val="00F7391D"/>
    <w:rsid w:val="00FA6BC8"/>
    <w:rsid w:val="00FB3DFF"/>
    <w:rsid w:val="00FC3BBF"/>
    <w:rsid w:val="00FE0F27"/>
    <w:rsid w:val="00FE1AEA"/>
    <w:rsid w:val="00FE3A1A"/>
    <w:rsid w:val="00FF74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747DF9-F7AC-43F4-99BD-21D4E813E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3B6E"/>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7501"/>
    <w:pPr>
      <w:ind w:leftChars="200" w:left="480"/>
    </w:pPr>
    <w:rPr>
      <w:rFonts w:ascii="Calibri" w:eastAsia="新細明體" w:hAnsi="Calibri" w:cs="Times New Roman"/>
    </w:rPr>
  </w:style>
  <w:style w:type="character" w:styleId="a4">
    <w:name w:val="Hyperlink"/>
    <w:unhideWhenUsed/>
    <w:rsid w:val="00A03C13"/>
    <w:rPr>
      <w:color w:val="0000FF"/>
      <w:u w:val="single"/>
    </w:rPr>
  </w:style>
  <w:style w:type="paragraph" w:styleId="a5">
    <w:name w:val="Balloon Text"/>
    <w:basedOn w:val="a"/>
    <w:link w:val="a6"/>
    <w:uiPriority w:val="99"/>
    <w:semiHidden/>
    <w:unhideWhenUsed/>
    <w:rsid w:val="000466F8"/>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0466F8"/>
    <w:rPr>
      <w:rFonts w:asciiTheme="majorHAnsi" w:eastAsiaTheme="majorEastAsia" w:hAnsiTheme="majorHAnsi" w:cstheme="majorBidi"/>
      <w:sz w:val="18"/>
      <w:szCs w:val="18"/>
    </w:rPr>
  </w:style>
  <w:style w:type="paragraph" w:styleId="a7">
    <w:name w:val="header"/>
    <w:basedOn w:val="a"/>
    <w:link w:val="a8"/>
    <w:uiPriority w:val="99"/>
    <w:unhideWhenUsed/>
    <w:rsid w:val="0041573D"/>
    <w:pPr>
      <w:tabs>
        <w:tab w:val="center" w:pos="4153"/>
        <w:tab w:val="right" w:pos="8306"/>
      </w:tabs>
      <w:snapToGrid w:val="0"/>
    </w:pPr>
    <w:rPr>
      <w:sz w:val="20"/>
      <w:szCs w:val="20"/>
    </w:rPr>
  </w:style>
  <w:style w:type="character" w:customStyle="1" w:styleId="a8">
    <w:name w:val="頁首 字元"/>
    <w:basedOn w:val="a0"/>
    <w:link w:val="a7"/>
    <w:uiPriority w:val="99"/>
    <w:rsid w:val="0041573D"/>
    <w:rPr>
      <w:sz w:val="20"/>
      <w:szCs w:val="20"/>
    </w:rPr>
  </w:style>
  <w:style w:type="paragraph" w:styleId="a9">
    <w:name w:val="footer"/>
    <w:basedOn w:val="a"/>
    <w:link w:val="aa"/>
    <w:uiPriority w:val="99"/>
    <w:unhideWhenUsed/>
    <w:rsid w:val="0041573D"/>
    <w:pPr>
      <w:tabs>
        <w:tab w:val="center" w:pos="4153"/>
        <w:tab w:val="right" w:pos="8306"/>
      </w:tabs>
      <w:snapToGrid w:val="0"/>
    </w:pPr>
    <w:rPr>
      <w:sz w:val="20"/>
      <w:szCs w:val="20"/>
    </w:rPr>
  </w:style>
  <w:style w:type="character" w:customStyle="1" w:styleId="aa">
    <w:name w:val="頁尾 字元"/>
    <w:basedOn w:val="a0"/>
    <w:link w:val="a9"/>
    <w:uiPriority w:val="99"/>
    <w:rsid w:val="0041573D"/>
    <w:rPr>
      <w:sz w:val="20"/>
      <w:szCs w:val="20"/>
    </w:rPr>
  </w:style>
  <w:style w:type="paragraph" w:styleId="ab">
    <w:name w:val="Note Heading"/>
    <w:basedOn w:val="a"/>
    <w:next w:val="a"/>
    <w:link w:val="ac"/>
    <w:uiPriority w:val="99"/>
    <w:unhideWhenUsed/>
    <w:rsid w:val="006113B6"/>
    <w:pPr>
      <w:jc w:val="center"/>
    </w:pPr>
    <w:rPr>
      <w:rFonts w:ascii="標楷體" w:eastAsia="標楷體" w:hAnsi="標楷體"/>
    </w:rPr>
  </w:style>
  <w:style w:type="character" w:customStyle="1" w:styleId="ac">
    <w:name w:val="註釋標題 字元"/>
    <w:basedOn w:val="a0"/>
    <w:link w:val="ab"/>
    <w:uiPriority w:val="99"/>
    <w:rsid w:val="006113B6"/>
    <w:rPr>
      <w:rFonts w:ascii="標楷體" w:eastAsia="標楷體" w:hAnsi="標楷體"/>
    </w:rPr>
  </w:style>
  <w:style w:type="paragraph" w:styleId="ad">
    <w:name w:val="Closing"/>
    <w:basedOn w:val="a"/>
    <w:link w:val="ae"/>
    <w:uiPriority w:val="99"/>
    <w:unhideWhenUsed/>
    <w:rsid w:val="006113B6"/>
    <w:pPr>
      <w:ind w:leftChars="1800" w:left="100"/>
    </w:pPr>
    <w:rPr>
      <w:rFonts w:ascii="標楷體" w:eastAsia="標楷體" w:hAnsi="標楷體"/>
    </w:rPr>
  </w:style>
  <w:style w:type="character" w:customStyle="1" w:styleId="ae">
    <w:name w:val="結語 字元"/>
    <w:basedOn w:val="a0"/>
    <w:link w:val="ad"/>
    <w:uiPriority w:val="99"/>
    <w:rsid w:val="006113B6"/>
    <w:rPr>
      <w:rFonts w:ascii="標楷體" w:eastAsia="標楷體" w:hAnsi="標楷體"/>
    </w:rPr>
  </w:style>
  <w:style w:type="character" w:styleId="af">
    <w:name w:val="annotation reference"/>
    <w:basedOn w:val="a0"/>
    <w:uiPriority w:val="99"/>
    <w:semiHidden/>
    <w:unhideWhenUsed/>
    <w:rsid w:val="00D9605D"/>
    <w:rPr>
      <w:sz w:val="18"/>
      <w:szCs w:val="18"/>
    </w:rPr>
  </w:style>
  <w:style w:type="paragraph" w:styleId="af0">
    <w:name w:val="annotation text"/>
    <w:basedOn w:val="a"/>
    <w:link w:val="af1"/>
    <w:uiPriority w:val="99"/>
    <w:semiHidden/>
    <w:unhideWhenUsed/>
    <w:rsid w:val="00D9605D"/>
  </w:style>
  <w:style w:type="character" w:customStyle="1" w:styleId="af1">
    <w:name w:val="註解文字 字元"/>
    <w:basedOn w:val="a0"/>
    <w:link w:val="af0"/>
    <w:uiPriority w:val="99"/>
    <w:semiHidden/>
    <w:rsid w:val="00D9605D"/>
  </w:style>
  <w:style w:type="paragraph" w:styleId="af2">
    <w:name w:val="annotation subject"/>
    <w:basedOn w:val="af0"/>
    <w:next w:val="af0"/>
    <w:link w:val="af3"/>
    <w:uiPriority w:val="99"/>
    <w:semiHidden/>
    <w:unhideWhenUsed/>
    <w:rsid w:val="00D9605D"/>
    <w:rPr>
      <w:b/>
      <w:bCs/>
    </w:rPr>
  </w:style>
  <w:style w:type="character" w:customStyle="1" w:styleId="af3">
    <w:name w:val="註解主旨 字元"/>
    <w:basedOn w:val="af1"/>
    <w:link w:val="af2"/>
    <w:uiPriority w:val="99"/>
    <w:semiHidden/>
    <w:rsid w:val="00D9605D"/>
    <w:rPr>
      <w:b/>
      <w:bCs/>
    </w:rPr>
  </w:style>
  <w:style w:type="character" w:styleId="af4">
    <w:name w:val="FollowedHyperlink"/>
    <w:basedOn w:val="a0"/>
    <w:uiPriority w:val="99"/>
    <w:semiHidden/>
    <w:unhideWhenUsed/>
    <w:rsid w:val="00A104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155615">
      <w:bodyDiv w:val="1"/>
      <w:marLeft w:val="0"/>
      <w:marRight w:val="0"/>
      <w:marTop w:val="0"/>
      <w:marBottom w:val="0"/>
      <w:divBdr>
        <w:top w:val="none" w:sz="0" w:space="0" w:color="auto"/>
        <w:left w:val="none" w:sz="0" w:space="0" w:color="auto"/>
        <w:bottom w:val="none" w:sz="0" w:space="0" w:color="auto"/>
        <w:right w:val="none" w:sz="0" w:space="0" w:color="auto"/>
      </w:divBdr>
    </w:div>
    <w:div w:id="576356343">
      <w:bodyDiv w:val="1"/>
      <w:marLeft w:val="0"/>
      <w:marRight w:val="0"/>
      <w:marTop w:val="0"/>
      <w:marBottom w:val="0"/>
      <w:divBdr>
        <w:top w:val="none" w:sz="0" w:space="0" w:color="auto"/>
        <w:left w:val="none" w:sz="0" w:space="0" w:color="auto"/>
        <w:bottom w:val="none" w:sz="0" w:space="0" w:color="auto"/>
        <w:right w:val="none" w:sz="0" w:space="0" w:color="auto"/>
      </w:divBdr>
    </w:div>
    <w:div w:id="655843729">
      <w:bodyDiv w:val="1"/>
      <w:marLeft w:val="0"/>
      <w:marRight w:val="0"/>
      <w:marTop w:val="0"/>
      <w:marBottom w:val="0"/>
      <w:divBdr>
        <w:top w:val="none" w:sz="0" w:space="0" w:color="auto"/>
        <w:left w:val="none" w:sz="0" w:space="0" w:color="auto"/>
        <w:bottom w:val="none" w:sz="0" w:space="0" w:color="auto"/>
        <w:right w:val="none" w:sz="0" w:space="0" w:color="auto"/>
      </w:divBdr>
    </w:div>
    <w:div w:id="860585781">
      <w:bodyDiv w:val="1"/>
      <w:marLeft w:val="0"/>
      <w:marRight w:val="0"/>
      <w:marTop w:val="0"/>
      <w:marBottom w:val="0"/>
      <w:divBdr>
        <w:top w:val="none" w:sz="0" w:space="0" w:color="auto"/>
        <w:left w:val="none" w:sz="0" w:space="0" w:color="auto"/>
        <w:bottom w:val="none" w:sz="0" w:space="0" w:color="auto"/>
        <w:right w:val="none" w:sz="0" w:space="0" w:color="auto"/>
      </w:divBdr>
    </w:div>
    <w:div w:id="942571144">
      <w:bodyDiv w:val="1"/>
      <w:marLeft w:val="0"/>
      <w:marRight w:val="0"/>
      <w:marTop w:val="0"/>
      <w:marBottom w:val="0"/>
      <w:divBdr>
        <w:top w:val="none" w:sz="0" w:space="0" w:color="auto"/>
        <w:left w:val="none" w:sz="0" w:space="0" w:color="auto"/>
        <w:bottom w:val="none" w:sz="0" w:space="0" w:color="auto"/>
        <w:right w:val="none" w:sz="0" w:space="0" w:color="auto"/>
      </w:divBdr>
    </w:div>
    <w:div w:id="958531066">
      <w:bodyDiv w:val="1"/>
      <w:marLeft w:val="0"/>
      <w:marRight w:val="0"/>
      <w:marTop w:val="0"/>
      <w:marBottom w:val="0"/>
      <w:divBdr>
        <w:top w:val="none" w:sz="0" w:space="0" w:color="auto"/>
        <w:left w:val="none" w:sz="0" w:space="0" w:color="auto"/>
        <w:bottom w:val="none" w:sz="0" w:space="0" w:color="auto"/>
        <w:right w:val="none" w:sz="0" w:space="0" w:color="auto"/>
      </w:divBdr>
    </w:div>
    <w:div w:id="1347518024">
      <w:bodyDiv w:val="1"/>
      <w:marLeft w:val="0"/>
      <w:marRight w:val="0"/>
      <w:marTop w:val="0"/>
      <w:marBottom w:val="0"/>
      <w:divBdr>
        <w:top w:val="none" w:sz="0" w:space="0" w:color="auto"/>
        <w:left w:val="none" w:sz="0" w:space="0" w:color="auto"/>
        <w:bottom w:val="none" w:sz="0" w:space="0" w:color="auto"/>
        <w:right w:val="none" w:sz="0" w:space="0" w:color="auto"/>
      </w:divBdr>
    </w:div>
    <w:div w:id="1449934775">
      <w:bodyDiv w:val="1"/>
      <w:marLeft w:val="0"/>
      <w:marRight w:val="0"/>
      <w:marTop w:val="0"/>
      <w:marBottom w:val="0"/>
      <w:divBdr>
        <w:top w:val="none" w:sz="0" w:space="0" w:color="auto"/>
        <w:left w:val="none" w:sz="0" w:space="0" w:color="auto"/>
        <w:bottom w:val="none" w:sz="0" w:space="0" w:color="auto"/>
        <w:right w:val="none" w:sz="0" w:space="0" w:color="auto"/>
      </w:divBdr>
    </w:div>
    <w:div w:id="1463503786">
      <w:bodyDiv w:val="1"/>
      <w:marLeft w:val="0"/>
      <w:marRight w:val="0"/>
      <w:marTop w:val="0"/>
      <w:marBottom w:val="0"/>
      <w:divBdr>
        <w:top w:val="none" w:sz="0" w:space="0" w:color="auto"/>
        <w:left w:val="none" w:sz="0" w:space="0" w:color="auto"/>
        <w:bottom w:val="none" w:sz="0" w:space="0" w:color="auto"/>
        <w:right w:val="none" w:sz="0" w:space="0" w:color="auto"/>
      </w:divBdr>
    </w:div>
    <w:div w:id="1515730268">
      <w:bodyDiv w:val="1"/>
      <w:marLeft w:val="0"/>
      <w:marRight w:val="0"/>
      <w:marTop w:val="0"/>
      <w:marBottom w:val="0"/>
      <w:divBdr>
        <w:top w:val="none" w:sz="0" w:space="0" w:color="auto"/>
        <w:left w:val="none" w:sz="0" w:space="0" w:color="auto"/>
        <w:bottom w:val="none" w:sz="0" w:space="0" w:color="auto"/>
        <w:right w:val="none" w:sz="0" w:space="0" w:color="auto"/>
      </w:divBdr>
    </w:div>
    <w:div w:id="1685016780">
      <w:bodyDiv w:val="1"/>
      <w:marLeft w:val="0"/>
      <w:marRight w:val="0"/>
      <w:marTop w:val="0"/>
      <w:marBottom w:val="0"/>
      <w:divBdr>
        <w:top w:val="none" w:sz="0" w:space="0" w:color="auto"/>
        <w:left w:val="none" w:sz="0" w:space="0" w:color="auto"/>
        <w:bottom w:val="none" w:sz="0" w:space="0" w:color="auto"/>
        <w:right w:val="none" w:sz="0" w:space="0" w:color="auto"/>
      </w:divBdr>
      <w:divsChild>
        <w:div w:id="510725448">
          <w:marLeft w:val="0"/>
          <w:marRight w:val="0"/>
          <w:marTop w:val="0"/>
          <w:marBottom w:val="0"/>
          <w:divBdr>
            <w:top w:val="none" w:sz="0" w:space="0" w:color="auto"/>
            <w:left w:val="none" w:sz="0" w:space="0" w:color="auto"/>
            <w:bottom w:val="none" w:sz="0" w:space="0" w:color="auto"/>
            <w:right w:val="none" w:sz="0" w:space="0" w:color="auto"/>
          </w:divBdr>
        </w:div>
        <w:div w:id="1770544184">
          <w:marLeft w:val="0"/>
          <w:marRight w:val="0"/>
          <w:marTop w:val="0"/>
          <w:marBottom w:val="0"/>
          <w:divBdr>
            <w:top w:val="none" w:sz="0" w:space="0" w:color="auto"/>
            <w:left w:val="none" w:sz="0" w:space="0" w:color="auto"/>
            <w:bottom w:val="none" w:sz="0" w:space="0" w:color="auto"/>
            <w:right w:val="none" w:sz="0" w:space="0" w:color="auto"/>
          </w:divBdr>
        </w:div>
        <w:div w:id="1863274981">
          <w:marLeft w:val="0"/>
          <w:marRight w:val="0"/>
          <w:marTop w:val="0"/>
          <w:marBottom w:val="0"/>
          <w:divBdr>
            <w:top w:val="none" w:sz="0" w:space="0" w:color="auto"/>
            <w:left w:val="none" w:sz="0" w:space="0" w:color="auto"/>
            <w:bottom w:val="none" w:sz="0" w:space="0" w:color="auto"/>
            <w:right w:val="none" w:sz="0" w:space="0" w:color="auto"/>
          </w:divBdr>
        </w:div>
        <w:div w:id="2112779935">
          <w:marLeft w:val="0"/>
          <w:marRight w:val="0"/>
          <w:marTop w:val="0"/>
          <w:marBottom w:val="0"/>
          <w:divBdr>
            <w:top w:val="none" w:sz="0" w:space="0" w:color="auto"/>
            <w:left w:val="none" w:sz="0" w:space="0" w:color="auto"/>
            <w:bottom w:val="none" w:sz="0" w:space="0" w:color="auto"/>
            <w:right w:val="none" w:sz="0" w:space="0" w:color="auto"/>
          </w:divBdr>
        </w:div>
      </w:divsChild>
    </w:div>
    <w:div w:id="1767647977">
      <w:bodyDiv w:val="1"/>
      <w:marLeft w:val="0"/>
      <w:marRight w:val="0"/>
      <w:marTop w:val="0"/>
      <w:marBottom w:val="0"/>
      <w:divBdr>
        <w:top w:val="none" w:sz="0" w:space="0" w:color="auto"/>
        <w:left w:val="none" w:sz="0" w:space="0" w:color="auto"/>
        <w:bottom w:val="none" w:sz="0" w:space="0" w:color="auto"/>
        <w:right w:val="none" w:sz="0" w:space="0" w:color="auto"/>
      </w:divBdr>
      <w:divsChild>
        <w:div w:id="340547265">
          <w:marLeft w:val="0"/>
          <w:marRight w:val="0"/>
          <w:marTop w:val="0"/>
          <w:marBottom w:val="0"/>
          <w:divBdr>
            <w:top w:val="none" w:sz="0" w:space="0" w:color="auto"/>
            <w:left w:val="none" w:sz="0" w:space="0" w:color="auto"/>
            <w:bottom w:val="none" w:sz="0" w:space="0" w:color="auto"/>
            <w:right w:val="none" w:sz="0" w:space="0" w:color="auto"/>
          </w:divBdr>
        </w:div>
        <w:div w:id="462042312">
          <w:marLeft w:val="0"/>
          <w:marRight w:val="0"/>
          <w:marTop w:val="0"/>
          <w:marBottom w:val="0"/>
          <w:divBdr>
            <w:top w:val="none" w:sz="0" w:space="0" w:color="auto"/>
            <w:left w:val="none" w:sz="0" w:space="0" w:color="auto"/>
            <w:bottom w:val="none" w:sz="0" w:space="0" w:color="auto"/>
            <w:right w:val="none" w:sz="0" w:space="0" w:color="auto"/>
          </w:divBdr>
        </w:div>
        <w:div w:id="1352150739">
          <w:marLeft w:val="0"/>
          <w:marRight w:val="0"/>
          <w:marTop w:val="0"/>
          <w:marBottom w:val="0"/>
          <w:divBdr>
            <w:top w:val="none" w:sz="0" w:space="0" w:color="auto"/>
            <w:left w:val="none" w:sz="0" w:space="0" w:color="auto"/>
            <w:bottom w:val="none" w:sz="0" w:space="0" w:color="auto"/>
            <w:right w:val="none" w:sz="0" w:space="0" w:color="auto"/>
          </w:divBdr>
        </w:div>
        <w:div w:id="20356158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jpeg"/><Relationship Id="rId26" Type="http://schemas.microsoft.com/office/2007/relationships/hdphoto" Target="media/hdphoto5.wdp"/><Relationship Id="rId39" Type="http://schemas.microsoft.com/office/2007/relationships/hdphoto" Target="media/hdphoto8.wdp"/><Relationship Id="rId21" Type="http://schemas.openxmlformats.org/officeDocument/2006/relationships/image" Target="media/image12.jpeg"/><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6.tmp"/><Relationship Id="rId11" Type="http://schemas.openxmlformats.org/officeDocument/2006/relationships/image" Target="media/image4.jpeg"/><Relationship Id="rId24" Type="http://schemas.microsoft.com/office/2007/relationships/hdphoto" Target="media/hdphoto4.wdp"/><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microsoft.com/office/2007/relationships/hdphoto" Target="media/hdphoto6.wdp"/><Relationship Id="rId36" Type="http://schemas.openxmlformats.org/officeDocument/2006/relationships/image" Target="media/image22.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31" Type="http://schemas.microsoft.com/office/2007/relationships/hdphoto" Target="media/hdphoto7.wdp"/><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microsoft.com/office/2007/relationships/hdphoto" Target="media/hdphoto3.wdp"/><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hdphoto" Target="media/hdphoto2.wdp"/><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1.jpg"/><Relationship Id="rId20" Type="http://schemas.openxmlformats.org/officeDocument/2006/relationships/image" Target="media/image11.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37445-9489-4207-B618-23055DE8B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1601</TotalTime>
  <Pages>11</Pages>
  <Words>896</Words>
  <Characters>5109</Characters>
  <Application>Microsoft Office Word</Application>
  <DocSecurity>0</DocSecurity>
  <Lines>42</Lines>
  <Paragraphs>11</Paragraphs>
  <ScaleCrop>false</ScaleCrop>
  <Company/>
  <LinksUpToDate>false</LinksUpToDate>
  <CharactersWithSpaces>5994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74</cp:revision>
  <cp:lastPrinted>2015-04-30T01:08:00Z</cp:lastPrinted>
  <dcterms:created xsi:type="dcterms:W3CDTF">2015-04-21T06:56:00Z</dcterms:created>
  <dcterms:modified xsi:type="dcterms:W3CDTF">2016-05-13T08:32:00Z</dcterms:modified>
</cp:coreProperties>
</file>